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EE" w:rsidRPr="005C20EE" w:rsidRDefault="005C20EE" w:rsidP="00E35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E20B9C" w:rsidRDefault="00E351BD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ΔΙΚΑΙΟΛΟΓΗΤΙΚΑ ΠΡΟΣΛΗΨΗΣ ΑΝΑΠΛΗΡΩΤΩΝ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ΠΔΕ ΚΑΙ ΤΑΚΤΙΚΟΥ</w:t>
      </w:r>
    </w:p>
    <w:p w:rsidR="003D0FEC" w:rsidRPr="00590649" w:rsidRDefault="003D0FEC" w:rsidP="00E20B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1.Δελτίο απογράφης </w:t>
      </w:r>
      <w:r w:rsidRP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αναπληρωτή </w:t>
      </w: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(επισυνάπτεται </w:t>
      </w:r>
      <w:r w:rsidR="00590649"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3D0FEC" w:rsidRPr="00590649" w:rsidRDefault="003D0FEC" w:rsidP="00E20B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E20B9C" w:rsidRPr="00E20B9C" w:rsidRDefault="005E1830" w:rsidP="00E20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Αποδεικτικό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ΑΦΜ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Φωτοτυπία οποιουδήποτε εντύπου στο οποίο αναγράφεται το ΑΜΚΑ 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Φωτοτυπία  οποιουδήποτε εντύπου στο οποίο αναγράφεται το ΑΜΑ ΙΚΑ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 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Φωτοαντίγραφο πτυχίου (Σε περίπτωση ξενόγλωσσου τίτλου να προσκομισθούν επιπλέον: α. μετάφραση, β. αναγνώριση ΔΟΑΤΑΠ, γ. απολυτήριο λυκείου)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5E1830" w:rsidP="00E20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.Φωτοτυπία δελτίου Αστυνομικής Ταυτότητας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3D0FEC" w:rsidRPr="00E20B9C" w:rsidRDefault="005E1830" w:rsidP="003D0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7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.Πρωτότυπη γνωμάτευση (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του τελευταίου τρίμηνου)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παθολόγου ή γενικού ιατρού Δημόσιου νοσοκομείου ή ιδιώτη (να πιστοποιείται η υγεία και φυσική καταλληλότητα του υποψηφίου υπαλλήλου να ασκήσει διδακτικά καθήκοντ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α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Για τ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ους αναπληρωτές που ακόμη δεν την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έχουν επισημαίνουμε πως είναι  υ</w:t>
      </w:r>
      <w:r w:rsidR="003D0FE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ποχρεωτική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η 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αποστολή της</w:t>
      </w:r>
      <w:r w:rsidR="003D0FE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πριν  την καταβολή της 1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ης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μισθοδοσίας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.Πρωτότυπη γνωμάτευση (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του τελευταίου τρίμηνου)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ψυχιάτρου Δημόσιου νοσοκομείου ή ιδιώτη γιατρού  (να πιστοποιείται η ψυχική υγεία και φυσική καταλληλότητα του υποψηφίου υπαλλήλου να ασκήσει διδακτικά καθήκοντα .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Για τους αναπληρωτές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που ακόμη δεν την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έχουν επισημαίνουμε πως είναι  υ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ποχρεωτική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η 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αποστολή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90649"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της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πριν 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την καταβολή της 1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ης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μισθοδοσίας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Πιστοποιητικό Στρατολογίας τύπου Α (Αναζητείται αυτεπάγγελτα. Εάν υπάρχει ήδη παρακαλούμε να προσκομιστεί για διευκόλυνση της υπηρεσίας </w:t>
      </w:r>
      <w:r w:rsid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μας)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10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Φωτοτυπία 1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ης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σελίδας  βιβλιαρίου Εθνικής Τραπέζης  με ευκρινή τον αριθμό ΙΒΑΝ (με πρώτο δικαιούχο τον αναπληρωτή εκπαιδευτικό).</w:t>
      </w:r>
    </w:p>
    <w:p w:rsidR="004E175F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11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4E175F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Υπεύθυνη δήλωση </w:t>
      </w:r>
      <w:r w:rsidR="004B196B" w:rsidRPr="004B196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</w:t>
      </w:r>
      <w:r w:rsidR="004E175F" w:rsidRPr="004E175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121822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12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8C7BA4">
        <w:rPr>
          <w:rFonts w:ascii="Times New Roman" w:eastAsia="Times New Roman" w:hAnsi="Times New Roman" w:cs="Times New Roman"/>
          <w:sz w:val="24"/>
          <w:szCs w:val="24"/>
          <w:lang w:eastAsia="el-GR"/>
        </w:rPr>
        <w:t>Αίτηση αναγνώρισης  Μεταπτυχιακού τίτλου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>με επισυναπτόμενο τον τίτλο</w:t>
      </w:r>
    </w:p>
    <w:p w:rsidR="008C7BA4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 (σε περίπτωση ξενόγλωσσου τίτλου να προσκομισθούν επιπλέον : α. μετάφραση, β. αναγνώριση ΔΟΑΤΑΠ).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8C7BA4" w:rsidRPr="008C7BA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13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Σεμινάριο 400 ωρών Ειδικής Αγωγής (αν υπάρχει και μόνο σε περίπτωση πρόσληψης από τον πίνακα Ειδικής Αγωγής)</w:t>
      </w:r>
    </w:p>
    <w:p w:rsidR="00E20B9C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8C7BA4">
        <w:rPr>
          <w:rFonts w:ascii="Times New Roman" w:eastAsia="Times New Roman" w:hAnsi="Times New Roman" w:cs="Times New Roman"/>
          <w:sz w:val="24"/>
          <w:szCs w:val="24"/>
          <w:lang w:eastAsia="el-GR"/>
        </w:rPr>
        <w:t>Αίτηση αναγνώρισης προϋπηρεσίας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επισυναπτόμενες τις βεβαιώσεις 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π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>ροϋπηρεσίας κατ έ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τος ξεχωριστά (όχι συγκεντρωτική εκτύπωση από το ΟΠΣΥΔ)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4B196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(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Όσοι </w:t>
      </w:r>
      <w:r w:rsidR="004E175F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έχουν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βεβαίωση Προϋπηρεσίας από Ν.Π.Δ.Δ. και Ν.Π.Ι.Δ. να προσκομίσουν επιπλέον: α) απόφαση πρόσληψης και απόλυσης β) βεβαίωση από το φορέα απασχόλησης όπου να προκύπτει 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>η ιδιότητα με την οποία υπηρέτη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σαν η σχέση εργασίας, το ωράριο (</w:t>
      </w:r>
      <w:r w:rsidR="005C20EE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πλήρες</w:t>
      </w:r>
      <w:r w:rsidR="005C20E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ή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μειωμένο), το υποχρεωτικό πλήρες ωράριο σε περίπτωση εργασίας με μειωμένο ωράριο)η διάρκεια των προϋπηρεσιών και γ) βεβαίωση στην οποία θα αναφέρεται η νομική μορφή του φορέα απασχόλησης καθώς και αν υπάγεται στο πεδίο εφαρμογής της Παραγράφου 1 του Άρθρου 7 του Ν.4354/2015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4E175F" w:rsidRDefault="004E175F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Πιστοποιητικό Οικογενειακής Κατάστασης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16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Βεβαίωση φοίτησης σπουδάζοντος ή βεβαίωση υπηρετούντος στρατιωτική θητεία τέκνου.</w:t>
      </w:r>
    </w:p>
    <w:p w:rsidR="005E1830" w:rsidRPr="00E20B9C" w:rsidRDefault="005E1830" w:rsidP="005E1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ΕΠΙΣΗΜΑΝΣΗ:</w:t>
      </w:r>
    </w:p>
    <w:p w:rsidR="004E175F" w:rsidRPr="00E20B9C" w:rsidRDefault="005E1830" w:rsidP="005E1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Όσοι εκπαιδευτικοί ανήκουν σε ειδική κατηγορία στον πίνακα κατάταξης (πολύτεκνοι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proofErr w:type="spellStart"/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τρίτεκνοι</w:t>
      </w:r>
      <w:proofErr w:type="spellEnd"/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πάσχοντες από σκλήρυνση κατά πλάκας, ομόζυγη μεσογειακή αναιμία αναπηρία σε ποσοστό 67% και άνω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οφείλουν να καταθέσουν τα αντίστοιχα αποδεικτικά έγγραφα</w:t>
      </w:r>
    </w:p>
    <w:p w:rsidR="00E43F3D" w:rsidRDefault="00E43F3D"/>
    <w:sectPr w:rsidR="00E43F3D" w:rsidSect="00E43F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430D2"/>
    <w:multiLevelType w:val="hybridMultilevel"/>
    <w:tmpl w:val="7BF25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0B9C"/>
    <w:rsid w:val="000346F6"/>
    <w:rsid w:val="0004492F"/>
    <w:rsid w:val="00121822"/>
    <w:rsid w:val="00126756"/>
    <w:rsid w:val="00164940"/>
    <w:rsid w:val="002F1B41"/>
    <w:rsid w:val="0033317F"/>
    <w:rsid w:val="003D0FEC"/>
    <w:rsid w:val="003E6704"/>
    <w:rsid w:val="003F6E9E"/>
    <w:rsid w:val="004B196B"/>
    <w:rsid w:val="004E175F"/>
    <w:rsid w:val="00590649"/>
    <w:rsid w:val="005C20EE"/>
    <w:rsid w:val="005E1830"/>
    <w:rsid w:val="00660169"/>
    <w:rsid w:val="006D2F99"/>
    <w:rsid w:val="007255EA"/>
    <w:rsid w:val="00735013"/>
    <w:rsid w:val="00802168"/>
    <w:rsid w:val="008C7BA4"/>
    <w:rsid w:val="009A628B"/>
    <w:rsid w:val="00A8787B"/>
    <w:rsid w:val="00E20B9C"/>
    <w:rsid w:val="00E351BD"/>
    <w:rsid w:val="00E4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0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E20B9C"/>
    <w:rPr>
      <w:b/>
      <w:bCs/>
    </w:rPr>
  </w:style>
  <w:style w:type="paragraph" w:styleId="a4">
    <w:name w:val="List Paragraph"/>
    <w:basedOn w:val="a"/>
    <w:uiPriority w:val="34"/>
    <w:qFormat/>
    <w:rsid w:val="004B1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1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vl.vytinioti</cp:lastModifiedBy>
  <cp:revision>3</cp:revision>
  <cp:lastPrinted>2020-08-19T06:26:00Z</cp:lastPrinted>
  <dcterms:created xsi:type="dcterms:W3CDTF">2020-08-26T07:19:00Z</dcterms:created>
  <dcterms:modified xsi:type="dcterms:W3CDTF">2020-08-26T07:25:00Z</dcterms:modified>
</cp:coreProperties>
</file>