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4B" w:rsidRDefault="00ED5D4B" w:rsidP="00ED5D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Theme="minorHAnsi" w:hAnsiTheme="minorHAnsi"/>
          <w:sz w:val="22"/>
        </w:rPr>
      </w:pPr>
      <w:bookmarkStart w:id="0" w:name="_Toc80351531"/>
      <w:r>
        <w:rPr>
          <w:rFonts w:asciiTheme="minorHAnsi" w:hAnsiTheme="minorHAnsi"/>
          <w:sz w:val="22"/>
        </w:rPr>
        <w:t>ΥΠΟΔΕΙΓΜΑ 3:  ΔΕΛΤΙΟ ΑΠΟΓΡΑΦΗΣ ΑΝΑΠΛΗΡΩΤΗ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33"/>
        <w:gridCol w:w="389"/>
        <w:gridCol w:w="390"/>
        <w:gridCol w:w="303"/>
        <w:gridCol w:w="85"/>
        <w:gridCol w:w="390"/>
        <w:gridCol w:w="390"/>
        <w:gridCol w:w="363"/>
        <w:gridCol w:w="25"/>
        <w:gridCol w:w="390"/>
        <w:gridCol w:w="390"/>
        <w:gridCol w:w="124"/>
        <w:gridCol w:w="167"/>
        <w:gridCol w:w="95"/>
        <w:gridCol w:w="145"/>
        <w:gridCol w:w="1348"/>
        <w:gridCol w:w="1351"/>
        <w:gridCol w:w="1344"/>
      </w:tblGrid>
      <w:tr w:rsidR="00ED5D4B" w:rsidTr="002C3447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ED5D4B" w:rsidTr="002C344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ED5D4B" w:rsidTr="002C344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ED5D4B" w:rsidTr="002C344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Σχολείο τοποθέτησης: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ED5D4B" w:rsidTr="002C344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ED5D4B" w:rsidTr="002C344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Ημ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νία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Γέννησης (πλήρης):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ED5D4B" w:rsidTr="002C3447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ED5D4B" w:rsidTr="002C3447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ED5D4B" w:rsidTr="002C3447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Δνση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Ηλτα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ED5D4B" w:rsidTr="002C3447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ED5D4B" w:rsidTr="002C3447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 :</w:t>
            </w:r>
          </w:p>
        </w:tc>
      </w:tr>
      <w:tr w:rsidR="00ED5D4B" w:rsidTr="002C3447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ED5D4B" w:rsidTr="002C3447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Οικ. Κατάσταση:</w:t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Εγγ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Αγαμ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Διαζ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Χηρ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ED5D4B" w:rsidTr="002C3447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παιδιών</w:t>
            </w:r>
          </w:p>
          <w:p w:rsidR="00ED5D4B" w:rsidRDefault="00ED5D4B" w:rsidP="002C344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>
              <w:rPr>
                <w:rFonts w:asciiTheme="minorHAnsi" w:hAnsiTheme="minorHAnsi" w:cstheme="minorHAnsi"/>
              </w:rPr>
              <w:t>ηη</w:t>
            </w:r>
            <w:proofErr w:type="spellEnd"/>
            <w:r>
              <w:rPr>
                <w:rFonts w:asciiTheme="minorHAnsi" w:hAnsiTheme="minorHAnsi" w:cstheme="minorHAnsi"/>
              </w:rPr>
              <w:t xml:space="preserve"> / μμ / </w:t>
            </w:r>
            <w:proofErr w:type="spellStart"/>
            <w:r>
              <w:rPr>
                <w:rFonts w:asciiTheme="minorHAnsi" w:hAnsiTheme="minorHAnsi" w:cstheme="minorHAnsi"/>
              </w:rPr>
              <w:t>εεεε</w:t>
            </w:r>
            <w:proofErr w:type="spellEnd"/>
            <w:r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ED5D4B" w:rsidTr="002C3447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ED5D4B" w:rsidTr="002C3447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  <w:tr w:rsidR="00ED5D4B" w:rsidTr="002C3447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Αριθμός Παιδιών που έχει ασφαλίσει ο Εκπ/κος,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52"/>
        <w:gridCol w:w="65"/>
        <w:gridCol w:w="240"/>
        <w:gridCol w:w="240"/>
        <w:gridCol w:w="77"/>
        <w:gridCol w:w="145"/>
        <w:gridCol w:w="181"/>
        <w:gridCol w:w="55"/>
        <w:gridCol w:w="247"/>
        <w:gridCol w:w="240"/>
        <w:gridCol w:w="61"/>
        <w:gridCol w:w="175"/>
        <w:gridCol w:w="154"/>
        <w:gridCol w:w="68"/>
        <w:gridCol w:w="241"/>
        <w:gridCol w:w="7"/>
        <w:gridCol w:w="235"/>
        <w:gridCol w:w="69"/>
        <w:gridCol w:w="168"/>
        <w:gridCol w:w="136"/>
        <w:gridCol w:w="105"/>
        <w:gridCol w:w="138"/>
        <w:gridCol w:w="84"/>
        <w:gridCol w:w="241"/>
        <w:gridCol w:w="241"/>
        <w:gridCol w:w="241"/>
        <w:gridCol w:w="109"/>
        <w:gridCol w:w="126"/>
        <w:gridCol w:w="201"/>
        <w:gridCol w:w="21"/>
        <w:gridCol w:w="241"/>
        <w:gridCol w:w="41"/>
        <w:gridCol w:w="196"/>
        <w:gridCol w:w="103"/>
        <w:gridCol w:w="134"/>
        <w:gridCol w:w="166"/>
        <w:gridCol w:w="71"/>
        <w:gridCol w:w="222"/>
        <w:gridCol w:w="37"/>
        <w:gridCol w:w="201"/>
        <w:gridCol w:w="100"/>
        <w:gridCol w:w="137"/>
        <w:gridCol w:w="163"/>
        <w:gridCol w:w="76"/>
        <w:gridCol w:w="224"/>
        <w:gridCol w:w="16"/>
        <w:gridCol w:w="222"/>
        <w:gridCol w:w="92"/>
        <w:gridCol w:w="146"/>
        <w:gridCol w:w="155"/>
        <w:gridCol w:w="85"/>
        <w:gridCol w:w="222"/>
      </w:tblGrid>
      <w:tr w:rsidR="00ED5D4B" w:rsidTr="002C3447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D5D4B" w:rsidTr="002C3447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IBAN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753"/>
        <w:gridCol w:w="1539"/>
        <w:gridCol w:w="1464"/>
        <w:gridCol w:w="237"/>
        <w:gridCol w:w="900"/>
        <w:gridCol w:w="101"/>
        <w:gridCol w:w="2108"/>
      </w:tblGrid>
      <w:tr w:rsidR="00ED5D4B" w:rsidTr="002C3447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ED5D4B" w:rsidTr="002C3447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  <w:tr w:rsidR="00ED5D4B" w:rsidTr="002C3447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  <w:tr w:rsidR="00ED5D4B" w:rsidTr="002C344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ED5D4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ED5D4B" w:rsidRDefault="00ED5D4B" w:rsidP="00ED5D4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ED5D4B" w:rsidTr="002C344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Αρ. Μητρώου</w:t>
            </w:r>
          </w:p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Με 5/ετια </w:t>
            </w:r>
          </w:p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Συμπλήρωση 35</w:t>
            </w:r>
            <w:r>
              <w:rPr>
                <w:rFonts w:asciiTheme="minorHAnsi" w:hAnsiTheme="minorHAnsi" w:cstheme="minorHAnsi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ED5D4B" w:rsidTr="002C344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  <w:tr w:rsidR="00ED5D4B" w:rsidTr="002C344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  <w:tr w:rsidR="00ED5D4B" w:rsidTr="002C344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  <w:tr w:rsidR="00ED5D4B" w:rsidTr="002C344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  <w:tr w:rsidR="00ED5D4B" w:rsidTr="002C344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</w:tbl>
    <w:p w:rsidR="00ED5D4B" w:rsidRDefault="00ED5D4B" w:rsidP="00ED5D4B">
      <w:pPr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4861"/>
        <w:gridCol w:w="3661"/>
      </w:tblGrid>
      <w:tr w:rsidR="00ED5D4B" w:rsidTr="00ED5D4B">
        <w:tc>
          <w:tcPr>
            <w:tcW w:w="4861" w:type="dxa"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1" w:type="dxa"/>
            <w:vAlign w:val="bottom"/>
            <w:hideMark/>
          </w:tcPr>
          <w:p w:rsidR="00ED5D4B" w:rsidRDefault="00ED5D4B" w:rsidP="002C344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…../……/……..</w:t>
            </w:r>
          </w:p>
          <w:p w:rsidR="00ED5D4B" w:rsidRDefault="00ED5D4B" w:rsidP="002C344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 δηλούσα / </w:t>
            </w:r>
            <w:r>
              <w:rPr>
                <w:rFonts w:asciiTheme="minorHAnsi" w:hAnsiTheme="minorHAnsi" w:cstheme="minorHAnsi"/>
                <w:lang w:val="en-US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:rsidR="00ED5D4B" w:rsidRPr="00B43A47" w:rsidRDefault="00ED5D4B" w:rsidP="00ED5D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br w:type="page"/>
      </w:r>
    </w:p>
    <w:sectPr w:rsidR="00ED5D4B" w:rsidRPr="00B43A47" w:rsidSect="00ED5D4B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5D4B"/>
    <w:rsid w:val="00002B5F"/>
    <w:rsid w:val="00231EC9"/>
    <w:rsid w:val="00417506"/>
    <w:rsid w:val="00612B66"/>
    <w:rsid w:val="00683968"/>
    <w:rsid w:val="00865CF7"/>
    <w:rsid w:val="009622C1"/>
    <w:rsid w:val="009D7EB4"/>
    <w:rsid w:val="00A25078"/>
    <w:rsid w:val="00D6071D"/>
    <w:rsid w:val="00E37BA5"/>
    <w:rsid w:val="00ED5D4B"/>
    <w:rsid w:val="00FE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ED5D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ED5D4B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ED5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D5D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5D4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78C2C-AED6-4740-BC90-28F25E77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a.sani</dc:creator>
  <cp:keywords/>
  <dc:description/>
  <cp:lastModifiedBy>a.sani</cp:lastModifiedBy>
  <cp:revision>2</cp:revision>
  <dcterms:created xsi:type="dcterms:W3CDTF">2021-08-30T07:50:00Z</dcterms:created>
  <dcterms:modified xsi:type="dcterms:W3CDTF">2021-08-30T07:51:00Z</dcterms:modified>
</cp:coreProperties>
</file>