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63" w:rsidRPr="0009243E" w:rsidRDefault="00216BC0" w:rsidP="00B04E63">
      <w:pPr>
        <w:spacing w:after="0" w:line="240" w:lineRule="auto"/>
        <w:rPr>
          <w:b/>
          <w:sz w:val="24"/>
          <w:szCs w:val="24"/>
          <w:lang w:val="en-US"/>
        </w:rPr>
      </w:pPr>
      <w:r w:rsidRPr="0009243E">
        <w:rPr>
          <w:b/>
          <w:sz w:val="24"/>
          <w:szCs w:val="24"/>
        </w:rPr>
        <w:t xml:space="preserve">                                                                           </w:t>
      </w:r>
    </w:p>
    <w:p w:rsidR="00B04E63" w:rsidRPr="0009243E" w:rsidRDefault="00F106D3" w:rsidP="00B04E63">
      <w:pPr>
        <w:spacing w:after="0"/>
        <w:jc w:val="center"/>
        <w:rPr>
          <w:lang w:val="en-US"/>
        </w:rPr>
      </w:pPr>
      <w:r>
        <w:rPr>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04E63" w:rsidRPr="0009243E" w:rsidRDefault="00B04E63" w:rsidP="00B04E63">
      <w:pPr>
        <w:spacing w:after="0"/>
        <w:jc w:val="center"/>
        <w:rPr>
          <w:b/>
        </w:rPr>
      </w:pPr>
    </w:p>
    <w:p w:rsidR="00B04E63" w:rsidRPr="0009243E" w:rsidRDefault="00B04E63" w:rsidP="00B04E63">
      <w:pPr>
        <w:spacing w:after="0"/>
        <w:jc w:val="center"/>
      </w:pPr>
      <w:r w:rsidRPr="0009243E">
        <w:t>ΕΛΛΗΝΙΚΗ ΔΗΜΟΚΡΑΤΙΑ</w:t>
      </w:r>
    </w:p>
    <w:p w:rsidR="00B04E63" w:rsidRPr="0009243E" w:rsidRDefault="00B04E63" w:rsidP="00B04E63">
      <w:pPr>
        <w:spacing w:after="0"/>
        <w:jc w:val="center"/>
      </w:pPr>
      <w:r w:rsidRPr="0009243E">
        <w:t>ΥΠΟΥΡΓΕΙΟ ΠΑΙΔΕΙΑΣ ΕΡΕΥΝΑΣ ΚΑΙ ΘΡΗΣΚΕΥΜΑΤΩΝ</w:t>
      </w:r>
    </w:p>
    <w:p w:rsidR="00B04E63" w:rsidRPr="0009243E" w:rsidRDefault="00B04E63" w:rsidP="00B04E63">
      <w:pPr>
        <w:spacing w:after="0"/>
        <w:jc w:val="center"/>
        <w:rPr>
          <w:b/>
        </w:rPr>
      </w:pPr>
      <w:r w:rsidRPr="0009243E">
        <w:rPr>
          <w:b/>
        </w:rPr>
        <w:t>-----</w:t>
      </w:r>
    </w:p>
    <w:p w:rsidR="00B04E63" w:rsidRPr="0009243E" w:rsidRDefault="00B04E63" w:rsidP="00B04E63">
      <w:pPr>
        <w:spacing w:after="0"/>
        <w:jc w:val="center"/>
        <w:rPr>
          <w:b/>
        </w:rPr>
      </w:pPr>
      <w:r w:rsidRPr="0009243E">
        <w:rPr>
          <w:b/>
        </w:rPr>
        <w:t>ΓΡΑΦΕΙΟ ΤΥΠΟΥ</w:t>
      </w:r>
    </w:p>
    <w:p w:rsidR="00B04E63" w:rsidRPr="0009243E" w:rsidRDefault="00B04E63" w:rsidP="00B04E63">
      <w:pPr>
        <w:spacing w:after="0"/>
        <w:jc w:val="center"/>
        <w:rPr>
          <w:b/>
        </w:rPr>
      </w:pPr>
      <w:r w:rsidRPr="0009243E">
        <w:rPr>
          <w:b/>
        </w:rPr>
        <w:t>-----</w:t>
      </w:r>
    </w:p>
    <w:p w:rsidR="00B04E63" w:rsidRPr="0009243E" w:rsidRDefault="00B04E63" w:rsidP="00B04E63">
      <w:pPr>
        <w:spacing w:after="0"/>
        <w:jc w:val="center"/>
      </w:pPr>
      <w:r w:rsidRPr="0009243E">
        <w:t>Ταχ. Δ/νση: Α. Παπανδρέου 37</w:t>
      </w:r>
    </w:p>
    <w:p w:rsidR="00B04E63" w:rsidRPr="0009243E" w:rsidRDefault="00B04E63" w:rsidP="00B04E63">
      <w:pPr>
        <w:spacing w:after="0"/>
        <w:jc w:val="center"/>
      </w:pPr>
      <w:r w:rsidRPr="0009243E">
        <w:t>Τ.Κ. – Πόλη: 15180 - Μαρούσι</w:t>
      </w:r>
    </w:p>
    <w:p w:rsidR="00B04E63" w:rsidRPr="0009243E" w:rsidRDefault="00B04E63" w:rsidP="00B04E63">
      <w:pPr>
        <w:spacing w:after="0"/>
        <w:jc w:val="center"/>
      </w:pPr>
      <w:r w:rsidRPr="0009243E">
        <w:t xml:space="preserve">Ιστοσελίδα: </w:t>
      </w:r>
      <w:hyperlink r:id="rId8" w:history="1">
        <w:r w:rsidRPr="0009243E">
          <w:rPr>
            <w:rStyle w:val="-"/>
            <w:rFonts w:eastAsia="Arial Unicode MS"/>
          </w:rPr>
          <w:t>www.minedu.gov.gr</w:t>
        </w:r>
      </w:hyperlink>
    </w:p>
    <w:p w:rsidR="00B04E63" w:rsidRPr="0009243E" w:rsidRDefault="00B04E63" w:rsidP="00B04E63">
      <w:pPr>
        <w:spacing w:after="0"/>
        <w:jc w:val="center"/>
        <w:rPr>
          <w:lang w:val="fr-FR"/>
        </w:rPr>
      </w:pPr>
      <w:r w:rsidRPr="0009243E">
        <w:rPr>
          <w:lang w:val="fr-FR"/>
        </w:rPr>
        <w:t>E-mail: press@minedu.gov.gr</w:t>
      </w:r>
    </w:p>
    <w:p w:rsidR="00B04E63" w:rsidRPr="0009243E" w:rsidRDefault="00B04E63" w:rsidP="00B04E63">
      <w:pPr>
        <w:jc w:val="center"/>
        <w:rPr>
          <w:b/>
          <w:lang w:val="fr-FR"/>
        </w:rPr>
      </w:pPr>
      <w:r w:rsidRPr="0009243E">
        <w:rPr>
          <w:b/>
          <w:lang w:val="fr-FR"/>
        </w:rPr>
        <w:tab/>
      </w:r>
      <w:r w:rsidRPr="0009243E">
        <w:rPr>
          <w:b/>
          <w:lang w:val="fr-FR"/>
        </w:rPr>
        <w:tab/>
      </w:r>
      <w:r w:rsidRPr="0009243E">
        <w:rPr>
          <w:b/>
          <w:lang w:val="fr-FR"/>
        </w:rPr>
        <w:tab/>
      </w:r>
      <w:r w:rsidRPr="0009243E">
        <w:rPr>
          <w:b/>
          <w:lang w:val="fr-FR"/>
        </w:rPr>
        <w:tab/>
      </w:r>
      <w:r w:rsidRPr="0009243E">
        <w:rPr>
          <w:b/>
          <w:lang w:val="fr-FR"/>
        </w:rPr>
        <w:tab/>
        <w:t xml:space="preserve">                                           </w:t>
      </w:r>
    </w:p>
    <w:p w:rsidR="00B04E63" w:rsidRPr="0009243E" w:rsidRDefault="00B04E63" w:rsidP="00B04E63">
      <w:pPr>
        <w:jc w:val="right"/>
      </w:pPr>
      <w:r w:rsidRPr="0009243E">
        <w:rPr>
          <w:lang w:val="fr-FR"/>
        </w:rPr>
        <w:t xml:space="preserve">                                                                                                     </w:t>
      </w:r>
      <w:r w:rsidRPr="0009243E">
        <w:t xml:space="preserve">Μαρούσι, </w:t>
      </w:r>
      <w:r w:rsidR="004B18BD" w:rsidRPr="0009243E">
        <w:t>20</w:t>
      </w:r>
      <w:r w:rsidRPr="0009243E">
        <w:t xml:space="preserve"> Φεβρουαρίου  201</w:t>
      </w:r>
      <w:r w:rsidR="004B18BD" w:rsidRPr="0009243E">
        <w:t>7</w:t>
      </w:r>
    </w:p>
    <w:p w:rsidR="008C291F" w:rsidRPr="0009243E" w:rsidRDefault="00216BC0" w:rsidP="008C291F">
      <w:pPr>
        <w:spacing w:after="0" w:line="288" w:lineRule="auto"/>
        <w:rPr>
          <w:b/>
          <w:sz w:val="24"/>
          <w:szCs w:val="24"/>
        </w:rPr>
      </w:pPr>
      <w:r w:rsidRPr="0009243E">
        <w:rPr>
          <w:b/>
          <w:sz w:val="24"/>
          <w:szCs w:val="24"/>
        </w:rPr>
        <w:t xml:space="preserve">              </w:t>
      </w:r>
      <w:r w:rsidR="00361866" w:rsidRPr="0009243E">
        <w:rPr>
          <w:b/>
          <w:sz w:val="24"/>
          <w:szCs w:val="24"/>
        </w:rPr>
        <w:t xml:space="preserve">                   </w:t>
      </w:r>
    </w:p>
    <w:p w:rsidR="00E237C9" w:rsidRPr="0009243E" w:rsidRDefault="0060141B" w:rsidP="00A56FF7">
      <w:pPr>
        <w:spacing w:after="0" w:line="288" w:lineRule="auto"/>
        <w:jc w:val="center"/>
        <w:rPr>
          <w:b/>
          <w:shadow/>
          <w:sz w:val="28"/>
          <w:szCs w:val="28"/>
        </w:rPr>
      </w:pPr>
      <w:r w:rsidRPr="0009243E">
        <w:rPr>
          <w:b/>
          <w:shadow/>
          <w:sz w:val="28"/>
          <w:szCs w:val="28"/>
        </w:rPr>
        <w:t>Δελτίο Τύπου</w:t>
      </w:r>
    </w:p>
    <w:p w:rsidR="004B18BD" w:rsidRPr="0009243E" w:rsidRDefault="004B18BD" w:rsidP="00A56FF7">
      <w:pPr>
        <w:spacing w:after="0" w:line="288" w:lineRule="auto"/>
        <w:jc w:val="center"/>
        <w:rPr>
          <w:b/>
          <w:shadow/>
          <w:sz w:val="28"/>
          <w:szCs w:val="28"/>
        </w:rPr>
      </w:pPr>
    </w:p>
    <w:p w:rsidR="00B324C5" w:rsidRDefault="00B04E63" w:rsidP="004B18BD">
      <w:pPr>
        <w:spacing w:after="0" w:line="360" w:lineRule="auto"/>
        <w:jc w:val="center"/>
        <w:rPr>
          <w:b/>
          <w:sz w:val="24"/>
          <w:szCs w:val="24"/>
        </w:rPr>
      </w:pPr>
      <w:r w:rsidRPr="0009243E">
        <w:rPr>
          <w:b/>
          <w:sz w:val="24"/>
          <w:szCs w:val="24"/>
        </w:rPr>
        <w:t>Υποβολή Αίτησης</w:t>
      </w:r>
      <w:r w:rsidR="004B18BD" w:rsidRPr="0009243E">
        <w:rPr>
          <w:b/>
          <w:sz w:val="24"/>
          <w:szCs w:val="24"/>
        </w:rPr>
        <w:t xml:space="preserve"> </w:t>
      </w:r>
      <w:r w:rsidRPr="0009243E">
        <w:rPr>
          <w:b/>
          <w:sz w:val="24"/>
          <w:szCs w:val="24"/>
        </w:rPr>
        <w:t>–</w:t>
      </w:r>
      <w:r w:rsidR="004B18BD" w:rsidRPr="0009243E">
        <w:rPr>
          <w:b/>
          <w:sz w:val="24"/>
          <w:szCs w:val="24"/>
        </w:rPr>
        <w:t xml:space="preserve"> </w:t>
      </w:r>
      <w:r w:rsidR="00B324C5" w:rsidRPr="0009243E">
        <w:rPr>
          <w:b/>
          <w:sz w:val="24"/>
          <w:szCs w:val="24"/>
        </w:rPr>
        <w:t xml:space="preserve">Δήλωσης </w:t>
      </w:r>
      <w:r w:rsidR="004B18BD" w:rsidRPr="0009243E">
        <w:rPr>
          <w:b/>
          <w:sz w:val="24"/>
          <w:szCs w:val="24"/>
        </w:rPr>
        <w:t>των υποψήφιων για συμμετοχή</w:t>
      </w:r>
      <w:r w:rsidR="00B324C5" w:rsidRPr="0009243E">
        <w:rPr>
          <w:b/>
          <w:sz w:val="24"/>
          <w:szCs w:val="24"/>
        </w:rPr>
        <w:t xml:space="preserve"> στις</w:t>
      </w:r>
      <w:r w:rsidR="0040033F" w:rsidRPr="0009243E">
        <w:rPr>
          <w:b/>
          <w:sz w:val="24"/>
          <w:szCs w:val="24"/>
        </w:rPr>
        <w:t xml:space="preserve"> </w:t>
      </w:r>
      <w:r w:rsidR="0060141B" w:rsidRPr="0009243E">
        <w:rPr>
          <w:b/>
          <w:sz w:val="24"/>
          <w:szCs w:val="24"/>
        </w:rPr>
        <w:t>Πανελλ</w:t>
      </w:r>
      <w:r w:rsidR="0040033F" w:rsidRPr="0009243E">
        <w:rPr>
          <w:b/>
          <w:sz w:val="24"/>
          <w:szCs w:val="24"/>
        </w:rPr>
        <w:t>αδικές Εξ</w:t>
      </w:r>
      <w:r w:rsidR="00A56FF7" w:rsidRPr="0009243E">
        <w:rPr>
          <w:b/>
          <w:sz w:val="24"/>
          <w:szCs w:val="24"/>
        </w:rPr>
        <w:t xml:space="preserve">ετάσεις </w:t>
      </w:r>
      <w:r w:rsidR="00B324C5" w:rsidRPr="0009243E">
        <w:rPr>
          <w:b/>
          <w:sz w:val="24"/>
          <w:szCs w:val="24"/>
        </w:rPr>
        <w:t xml:space="preserve">των ΓΕΛ </w:t>
      </w:r>
      <w:r w:rsidR="004B18BD" w:rsidRPr="0009243E">
        <w:rPr>
          <w:b/>
          <w:sz w:val="24"/>
          <w:szCs w:val="24"/>
        </w:rPr>
        <w:t>ή</w:t>
      </w:r>
      <w:r w:rsidR="00B324C5" w:rsidRPr="0009243E">
        <w:rPr>
          <w:b/>
          <w:sz w:val="24"/>
          <w:szCs w:val="24"/>
        </w:rPr>
        <w:t xml:space="preserve"> ΕΠΑΛ </w:t>
      </w:r>
      <w:r w:rsidR="004B18BD" w:rsidRPr="0009243E">
        <w:rPr>
          <w:b/>
          <w:sz w:val="24"/>
          <w:szCs w:val="24"/>
        </w:rPr>
        <w:t>έτους 2017</w:t>
      </w:r>
    </w:p>
    <w:p w:rsidR="0009243E" w:rsidRPr="0009243E" w:rsidRDefault="0009243E" w:rsidP="004B18BD">
      <w:pPr>
        <w:spacing w:after="0" w:line="360" w:lineRule="auto"/>
        <w:jc w:val="center"/>
        <w:rPr>
          <w:b/>
          <w:sz w:val="24"/>
          <w:szCs w:val="24"/>
        </w:rPr>
      </w:pPr>
    </w:p>
    <w:p w:rsidR="00B324C5" w:rsidRPr="0009243E" w:rsidRDefault="004B18BD" w:rsidP="008C291F">
      <w:pPr>
        <w:spacing w:after="0" w:line="360" w:lineRule="auto"/>
        <w:ind w:firstLine="720"/>
        <w:jc w:val="both"/>
      </w:pPr>
      <w:r w:rsidRPr="0009243E">
        <w:t>Όπως προβλέπεται από τη νομοθεσία</w:t>
      </w:r>
      <w:r w:rsidR="000E6E77" w:rsidRPr="0009243E">
        <w:t>, ό</w:t>
      </w:r>
      <w:r w:rsidR="00B324C5" w:rsidRPr="0009243E">
        <w:t>λοι οι υποψήφιοι για συμμετοχή στις</w:t>
      </w:r>
      <w:r w:rsidR="0040033F" w:rsidRPr="0009243E">
        <w:t xml:space="preserve"> </w:t>
      </w:r>
      <w:r w:rsidR="0060141B" w:rsidRPr="0009243E">
        <w:t>Πανελλ</w:t>
      </w:r>
      <w:r w:rsidR="00A56FF7" w:rsidRPr="0009243E">
        <w:t>αδικές εξετάσεις του 201</w:t>
      </w:r>
      <w:r w:rsidRPr="0009243E">
        <w:t>7</w:t>
      </w:r>
      <w:r w:rsidR="00B324C5" w:rsidRPr="0009243E">
        <w:t xml:space="preserve"> των Γενικών Λυκείων (ΓΕΛ) και των Επαγγελματικών Λυκείων (ΕΠΑΛ), για εισαγωγή στην Τριτοβάθμια Εκπαίδευση, πρέπει να υποβάλουν στο Λύκειό τους Αίτηση-Δήλωση </w:t>
      </w:r>
      <w:r w:rsidR="001A15FB" w:rsidRPr="0009243E">
        <w:t>υ</w:t>
      </w:r>
      <w:r w:rsidR="00B324C5" w:rsidRPr="0009243E">
        <w:t xml:space="preserve">ποψηφιότητας συμμετοχής στις εξετάσεις αυτές. </w:t>
      </w:r>
    </w:p>
    <w:p w:rsidR="008C291F" w:rsidRPr="0009243E" w:rsidRDefault="0060141B" w:rsidP="008C291F">
      <w:pPr>
        <w:spacing w:after="0" w:line="360" w:lineRule="auto"/>
        <w:ind w:firstLine="720"/>
        <w:jc w:val="both"/>
      </w:pPr>
      <w:r w:rsidRPr="0009243E">
        <w:t xml:space="preserve">Η </w:t>
      </w:r>
      <w:r w:rsidR="003647B9" w:rsidRPr="0009243E">
        <w:t xml:space="preserve">προθεσμία ορίζεται </w:t>
      </w:r>
      <w:r w:rsidR="00B324C5" w:rsidRPr="0009243E">
        <w:t xml:space="preserve">από </w:t>
      </w:r>
      <w:r w:rsidR="00F92047" w:rsidRPr="0009243E">
        <w:rPr>
          <w:b/>
          <w:u w:val="single"/>
        </w:rPr>
        <w:t xml:space="preserve">την </w:t>
      </w:r>
      <w:r w:rsidR="004B18BD" w:rsidRPr="0009243E">
        <w:rPr>
          <w:b/>
          <w:u w:val="single"/>
        </w:rPr>
        <w:t>Τρίτη</w:t>
      </w:r>
      <w:r w:rsidR="00777606" w:rsidRPr="0009243E">
        <w:rPr>
          <w:b/>
          <w:u w:val="single"/>
        </w:rPr>
        <w:t xml:space="preserve"> </w:t>
      </w:r>
      <w:r w:rsidR="004B18BD" w:rsidRPr="0009243E">
        <w:rPr>
          <w:b/>
          <w:u w:val="single"/>
        </w:rPr>
        <w:t>2</w:t>
      </w:r>
      <w:r w:rsidR="00777606" w:rsidRPr="0009243E">
        <w:rPr>
          <w:b/>
          <w:u w:val="single"/>
        </w:rPr>
        <w:t xml:space="preserve">1 </w:t>
      </w:r>
      <w:r w:rsidR="00B324C5" w:rsidRPr="0009243E">
        <w:rPr>
          <w:b/>
          <w:u w:val="single"/>
        </w:rPr>
        <w:t xml:space="preserve">Φεβρουαρίου ως και </w:t>
      </w:r>
      <w:r w:rsidR="0056437C" w:rsidRPr="0009243E">
        <w:rPr>
          <w:b/>
          <w:u w:val="single"/>
        </w:rPr>
        <w:t xml:space="preserve">την </w:t>
      </w:r>
      <w:r w:rsidR="004B18BD" w:rsidRPr="0009243E">
        <w:rPr>
          <w:b/>
          <w:u w:val="single"/>
        </w:rPr>
        <w:t>Πέμπτη</w:t>
      </w:r>
      <w:r w:rsidR="00D86006" w:rsidRPr="0009243E">
        <w:rPr>
          <w:b/>
          <w:u w:val="single"/>
        </w:rPr>
        <w:t xml:space="preserve"> </w:t>
      </w:r>
      <w:r w:rsidR="00A56FF7" w:rsidRPr="0009243E">
        <w:rPr>
          <w:b/>
          <w:u w:val="single"/>
        </w:rPr>
        <w:t>2</w:t>
      </w:r>
      <w:r w:rsidR="00D86006" w:rsidRPr="0009243E">
        <w:rPr>
          <w:b/>
          <w:u w:val="single"/>
        </w:rPr>
        <w:t xml:space="preserve"> </w:t>
      </w:r>
      <w:r w:rsidR="004B18BD" w:rsidRPr="0009243E">
        <w:rPr>
          <w:b/>
          <w:u w:val="single"/>
        </w:rPr>
        <w:t>Μαρτ</w:t>
      </w:r>
      <w:r w:rsidR="00A56FF7" w:rsidRPr="0009243E">
        <w:rPr>
          <w:b/>
          <w:u w:val="single"/>
        </w:rPr>
        <w:t xml:space="preserve">ίου </w:t>
      </w:r>
      <w:r w:rsidR="00B324C5" w:rsidRPr="0009243E">
        <w:rPr>
          <w:b/>
          <w:u w:val="single"/>
        </w:rPr>
        <w:t>για όλους τους υποψηφίους</w:t>
      </w:r>
      <w:r w:rsidR="00B324C5" w:rsidRPr="0009243E">
        <w:rPr>
          <w:b/>
        </w:rPr>
        <w:t xml:space="preserve"> </w:t>
      </w:r>
      <w:r w:rsidR="00B324C5" w:rsidRPr="0009243E">
        <w:t xml:space="preserve">που επιθυμούν να συμμετάσχουν στις </w:t>
      </w:r>
      <w:r w:rsidRPr="0009243E">
        <w:t>Πανελλ</w:t>
      </w:r>
      <w:r w:rsidR="00B324C5" w:rsidRPr="0009243E">
        <w:t>αδικές εξετάσεις των Γενικών Λυκείων</w:t>
      </w:r>
      <w:r w:rsidR="003647B9" w:rsidRPr="0009243E">
        <w:t xml:space="preserve"> (ΓΕΛ)</w:t>
      </w:r>
      <w:r w:rsidR="00B324C5" w:rsidRPr="0009243E">
        <w:t xml:space="preserve"> και </w:t>
      </w:r>
      <w:r w:rsidR="00B04E63" w:rsidRPr="0009243E">
        <w:t xml:space="preserve">των Επαγγελματικών Λυκείων </w:t>
      </w:r>
      <w:r w:rsidR="003647B9" w:rsidRPr="0009243E">
        <w:t>(</w:t>
      </w:r>
      <w:r w:rsidR="00B04E63" w:rsidRPr="0009243E">
        <w:t>ΕΠΑΛ</w:t>
      </w:r>
      <w:r w:rsidR="003647B9" w:rsidRPr="0009243E">
        <w:t>)</w:t>
      </w:r>
      <w:r w:rsidR="00B04E63" w:rsidRPr="0009243E">
        <w:t xml:space="preserve">. </w:t>
      </w:r>
      <w:r w:rsidR="00B324C5" w:rsidRPr="0009243E">
        <w:t>Επισημαίνεται ότι η ανωτέρω προθεσμία είναι αποκλειστική και μετά την παρέλευσή της δεν γίνεται δεκτή καμία Αίτηση-Δήλωση.</w:t>
      </w:r>
      <w:r w:rsidR="00B04E63" w:rsidRPr="0009243E">
        <w:t xml:space="preserve"> </w:t>
      </w:r>
    </w:p>
    <w:p w:rsidR="00B324C5" w:rsidRPr="0009243E" w:rsidRDefault="00B324C5" w:rsidP="00F92047">
      <w:pPr>
        <w:spacing w:after="0" w:line="360" w:lineRule="auto"/>
        <w:ind w:firstLine="720"/>
        <w:jc w:val="both"/>
      </w:pPr>
      <w:r w:rsidRPr="0009243E">
        <w:t>Ο υποψήφιος μπορεί να προμηθεύεται την Αίτηση – Δήλωση π</w:t>
      </w:r>
      <w:r w:rsidR="00BE2695" w:rsidRPr="0009243E">
        <w:t xml:space="preserve">ου αναλογεί στην περίπτωσή του </w:t>
      </w:r>
      <w:r w:rsidRPr="0009243E">
        <w:t xml:space="preserve">είτε από το διαδίκτυο, είτε από το Λύκειό του. Στη συνέχεια  θα συμπληρώνει την Αίτηση - Δήλωση σύμφωνα με τις οδηγίες που αναγράφονται στο έντυπο και θα προσέρχεται στο Λύκειό του, για την οριστική ηλεκτρονική υποβολή </w:t>
      </w:r>
      <w:r w:rsidR="00FC1C6E" w:rsidRPr="0009243E">
        <w:t>της</w:t>
      </w:r>
      <w:r w:rsidRPr="0009243E">
        <w:t xml:space="preserve">. </w:t>
      </w:r>
      <w:r w:rsidR="006E10B2" w:rsidRPr="0009243E">
        <w:t xml:space="preserve">Στην </w:t>
      </w:r>
      <w:r w:rsidR="000766B5" w:rsidRPr="0009243E">
        <w:t xml:space="preserve">επίσημη ιστοσελίδα του Υπουργείου Παιδείας </w:t>
      </w:r>
      <w:hyperlink w:history="1">
        <w:r w:rsidR="000766B5" w:rsidRPr="0009243E">
          <w:rPr>
            <w:rStyle w:val="-"/>
            <w:rFonts w:cs="Arial"/>
            <w:lang w:val="en-US"/>
          </w:rPr>
          <w:t>www</w:t>
        </w:r>
        <w:r w:rsidR="000766B5" w:rsidRPr="0009243E">
          <w:rPr>
            <w:rStyle w:val="-"/>
            <w:rFonts w:cs="Arial"/>
          </w:rPr>
          <w:t>.</w:t>
        </w:r>
        <w:r w:rsidR="000766B5" w:rsidRPr="0009243E">
          <w:rPr>
            <w:rStyle w:val="-"/>
            <w:rFonts w:cs="Arial"/>
            <w:lang w:val="en-US"/>
          </w:rPr>
          <w:t>minedu</w:t>
        </w:r>
        <w:r w:rsidR="000766B5" w:rsidRPr="0009243E">
          <w:rPr>
            <w:rStyle w:val="-"/>
            <w:rFonts w:cs="Arial"/>
          </w:rPr>
          <w:t>.</w:t>
        </w:r>
        <w:r w:rsidR="000766B5" w:rsidRPr="0009243E">
          <w:rPr>
            <w:rStyle w:val="-"/>
            <w:rFonts w:cs="Arial"/>
            <w:lang w:val="en-US"/>
          </w:rPr>
          <w:t>gov</w:t>
        </w:r>
        <w:r w:rsidR="000766B5" w:rsidRPr="0009243E">
          <w:rPr>
            <w:rStyle w:val="-"/>
            <w:rFonts w:cs="Arial"/>
          </w:rPr>
          <w:t>.</w:t>
        </w:r>
        <w:r w:rsidR="000766B5" w:rsidRPr="0009243E">
          <w:rPr>
            <w:rStyle w:val="-"/>
            <w:rFonts w:cs="Arial"/>
            <w:lang w:val="en-US"/>
          </w:rPr>
          <w:t>gr</w:t>
        </w:r>
        <w:r w:rsidR="000766B5" w:rsidRPr="0009243E">
          <w:rPr>
            <w:rStyle w:val="-"/>
            <w:rFonts w:cs="Arial"/>
          </w:rPr>
          <w:t xml:space="preserve">, </w:t>
        </w:r>
        <w:r w:rsidR="000766B5" w:rsidRPr="0009243E">
          <w:rPr>
            <w:rStyle w:val="-"/>
            <w:rFonts w:cs="Arial"/>
            <w:color w:val="000000"/>
          </w:rPr>
          <w:t>στο</w:t>
        </w:r>
      </w:hyperlink>
      <w:r w:rsidR="000766B5" w:rsidRPr="0009243E">
        <w:rPr>
          <w:rFonts w:cs="Arial"/>
          <w:u w:val="single"/>
        </w:rPr>
        <w:t xml:space="preserve"> σύνδεσμο ΕΞΕΤΑΣΕΙΣ</w:t>
      </w:r>
      <w:r w:rsidR="000766B5" w:rsidRPr="0009243E">
        <w:t xml:space="preserve">, </w:t>
      </w:r>
      <w:r w:rsidR="004B18BD" w:rsidRPr="0009243E">
        <w:t>αναρτώνται</w:t>
      </w:r>
      <w:r w:rsidR="00DC320C" w:rsidRPr="0009243E">
        <w:t xml:space="preserve"> </w:t>
      </w:r>
      <w:r w:rsidR="000766B5" w:rsidRPr="0009243E">
        <w:t xml:space="preserve">τα κατά περίπτωση υποδείγματα της Αίτησης-Δήλωσης </w:t>
      </w:r>
      <w:r w:rsidR="00B04E63" w:rsidRPr="0009243E">
        <w:t>και οι σχετικές εγκύκλιοι που περιγράφουν</w:t>
      </w:r>
      <w:r w:rsidR="006E10B2" w:rsidRPr="0009243E">
        <w:t xml:space="preserve"> πλήρως τη διαδικασία και τα αναλυτικά δικαιολογητικά για κάθε κατηγορία υποψηφίου (ΓΕΛ ή ΕΠΑΛ, μαθητής ή απόφοιτος).</w:t>
      </w:r>
      <w:r w:rsidR="00CC3DAA" w:rsidRPr="0009243E">
        <w:t xml:space="preserve"> </w:t>
      </w:r>
      <w:r w:rsidR="004B18BD" w:rsidRPr="0009243E">
        <w:t>Επίσης, αποστέλλονται ήδη στα Λύκεια οι σχετικές εγκύκλιοι με τα αντίστοιχα υποδείγματα της Αίτησης-Δήλωσης.</w:t>
      </w:r>
    </w:p>
    <w:p w:rsidR="001A15FB" w:rsidRPr="0009243E" w:rsidRDefault="001A15FB" w:rsidP="001A15FB">
      <w:pPr>
        <w:spacing w:after="0" w:line="360" w:lineRule="auto"/>
        <w:ind w:firstLine="720"/>
        <w:jc w:val="both"/>
        <w:rPr>
          <w:rFonts w:cs="Arial"/>
          <w:spacing w:val="-2"/>
        </w:rPr>
      </w:pPr>
      <w:r w:rsidRPr="0009243E">
        <w:rPr>
          <w:rFonts w:cs="Arial"/>
          <w:spacing w:val="-2"/>
        </w:rPr>
        <w:t xml:space="preserve">Υπενθυμίζεται  ότι όλοι οι ως άνω  μαθητές και απόφοιτοι (υποψήφιοι των Πανελλαδικών εξετάσεων ΓΕΛ και ΕΠΑΛ) </w:t>
      </w:r>
      <w:r w:rsidRPr="0009243E">
        <w:rPr>
          <w:rFonts w:cs="Arial"/>
          <w:b/>
          <w:spacing w:val="-2"/>
        </w:rPr>
        <w:t xml:space="preserve">με αναπηρία και ειδικές εκπαιδευτικές ανάγκες </w:t>
      </w:r>
      <w:r w:rsidRPr="0009243E">
        <w:rPr>
          <w:rFonts w:cs="Arial"/>
          <w:spacing w:val="-2"/>
        </w:rPr>
        <w:t xml:space="preserve">που εξετάζονται σύμφωνα με την κείμενη </w:t>
      </w:r>
      <w:r w:rsidRPr="0009243E">
        <w:rPr>
          <w:rFonts w:cs="Arial"/>
          <w:spacing w:val="-2"/>
        </w:rPr>
        <w:lastRenderedPageBreak/>
        <w:t xml:space="preserve">νομοθεσία προφορικά ή γραπτά κατά  περίπτωση, πρέπει </w:t>
      </w:r>
      <w:r w:rsidRPr="0009243E">
        <w:rPr>
          <w:rFonts w:cs="Arial"/>
          <w:b/>
          <w:spacing w:val="-2"/>
          <w:u w:val="single"/>
        </w:rPr>
        <w:t xml:space="preserve">ως τις 2 </w:t>
      </w:r>
      <w:r w:rsidR="004B18BD" w:rsidRPr="0009243E">
        <w:rPr>
          <w:rFonts w:cs="Arial"/>
          <w:b/>
          <w:spacing w:val="-2"/>
          <w:u w:val="single"/>
        </w:rPr>
        <w:t>Μαρτίου</w:t>
      </w:r>
      <w:r w:rsidRPr="0009243E">
        <w:rPr>
          <w:rFonts w:cs="Arial"/>
          <w:spacing w:val="-2"/>
        </w:rPr>
        <w:t xml:space="preserve"> να υποβάλουν και σχετική αίτηση με τα απαιτούμενα δικαιολογητικά στο Λύκειό τους. </w:t>
      </w:r>
    </w:p>
    <w:p w:rsidR="0009243E" w:rsidRDefault="0009243E" w:rsidP="0009243E">
      <w:pPr>
        <w:spacing w:after="0" w:line="360" w:lineRule="auto"/>
        <w:jc w:val="both"/>
        <w:rPr>
          <w:rFonts w:cs="Arial"/>
          <w:spacing w:val="-2"/>
        </w:rPr>
      </w:pPr>
    </w:p>
    <w:p w:rsidR="00A56FF7" w:rsidRDefault="00A56FF7" w:rsidP="0009243E">
      <w:pPr>
        <w:spacing w:after="0" w:line="360" w:lineRule="auto"/>
        <w:jc w:val="both"/>
        <w:rPr>
          <w:rFonts w:cs="Arial"/>
          <w:spacing w:val="-2"/>
        </w:rPr>
      </w:pPr>
      <w:r w:rsidRPr="0009243E">
        <w:rPr>
          <w:rFonts w:cs="Arial"/>
          <w:spacing w:val="-2"/>
        </w:rPr>
        <w:t xml:space="preserve">Με την ευκαιρία </w:t>
      </w:r>
      <w:r w:rsidR="007D7B5F" w:rsidRPr="0009243E">
        <w:rPr>
          <w:rFonts w:cs="Arial"/>
          <w:spacing w:val="-2"/>
        </w:rPr>
        <w:t xml:space="preserve">ενημερώνουμε τους </w:t>
      </w:r>
      <w:r w:rsidR="00777606" w:rsidRPr="0009243E">
        <w:rPr>
          <w:rFonts w:cs="Arial"/>
          <w:spacing w:val="-2"/>
        </w:rPr>
        <w:t>υποψηφίους</w:t>
      </w:r>
      <w:r w:rsidR="007D7B5F" w:rsidRPr="0009243E">
        <w:rPr>
          <w:rFonts w:cs="Arial"/>
          <w:spacing w:val="-2"/>
        </w:rPr>
        <w:t>:</w:t>
      </w:r>
    </w:p>
    <w:p w:rsidR="0009243E" w:rsidRPr="0009243E" w:rsidRDefault="0009243E" w:rsidP="0009243E">
      <w:pPr>
        <w:spacing w:after="0" w:line="360" w:lineRule="auto"/>
        <w:jc w:val="both"/>
        <w:rPr>
          <w:rFonts w:cs="Arial"/>
          <w:spacing w:val="-2"/>
        </w:rPr>
      </w:pPr>
    </w:p>
    <w:p w:rsidR="000211EF" w:rsidRPr="0009243E" w:rsidRDefault="000211EF" w:rsidP="0009243E">
      <w:pPr>
        <w:spacing w:line="360" w:lineRule="auto"/>
        <w:jc w:val="both"/>
      </w:pPr>
      <w:r w:rsidRPr="0009243E">
        <w:rPr>
          <w:rFonts w:cs="Arial"/>
        </w:rPr>
        <w:t xml:space="preserve">1. </w:t>
      </w:r>
      <w:r w:rsidRPr="0009243E">
        <w:t xml:space="preserve">Με τις πρόσφατες νομοθετικές ρυθμίσεις, από το 2017 κι εφεξής, </w:t>
      </w:r>
      <w:r w:rsidRPr="0009243E">
        <w:rPr>
          <w:u w:val="single"/>
        </w:rPr>
        <w:t>υποψήφιοι από ημερήσια και εσπερινά</w:t>
      </w:r>
      <w:r w:rsidRPr="0009243E">
        <w:t xml:space="preserve"> ΕΠΑΛ συμμετέχοντας </w:t>
      </w:r>
      <w:r w:rsidR="00504032" w:rsidRPr="0009243E">
        <w:t xml:space="preserve">στις </w:t>
      </w:r>
      <w:r w:rsidRPr="0009243E">
        <w:t xml:space="preserve"> πανελλαδικές εξετάσεις τεσσάρων μαθημάτων (δύο μαθήματα γενικής παιδείας και δύο μαθήματα ειδικότητας) </w:t>
      </w:r>
      <w:r w:rsidRPr="0009243E">
        <w:rPr>
          <w:u w:val="single"/>
        </w:rPr>
        <w:t>σε κοινή ύλη και κοινά θέματα</w:t>
      </w:r>
      <w:r w:rsidRPr="0009243E">
        <w:t xml:space="preserve"> μπορούν να διεκδικήσουν </w:t>
      </w:r>
      <w:r w:rsidRPr="0009243E">
        <w:rPr>
          <w:u w:val="single"/>
        </w:rPr>
        <w:t>κοινό ειδικό ποσοστό θέσεων</w:t>
      </w:r>
      <w:r w:rsidRPr="0009243E">
        <w:t xml:space="preserve"> στα Πανεπιστήμια, ΤΕΙ, ΑΣΠΑΙΤΕ, ΑΣΤΕ, Ανώτερες Στρατιωτικές Σχολές Υπαξιωματικών (ΑΣΣΥ), Σχολή Αστυφυλάκων, Σχολή Πυροσβεστών, Σχολές Ακαδημιών Εμπορικού Ναυτικού. </w:t>
      </w:r>
      <w:r w:rsidR="00504032" w:rsidRPr="0009243E">
        <w:t>Ειδικά, ο</w:t>
      </w:r>
      <w:r w:rsidRPr="0009243E">
        <w:t>ι υποψήφιοι με τις πανελλαδικές εξετάσεις των εσπερινών ΕΠΑΛ διεκδικούν εναλλακτικά</w:t>
      </w:r>
      <w:r w:rsidR="0009243E" w:rsidRPr="0009243E">
        <w:t xml:space="preserve"> </w:t>
      </w:r>
      <w:r w:rsidRPr="0009243E">
        <w:t>α) είτε το ανωτέρω κοινό ειδικό ποσοστό σε Πανεπιστήμια, ΤΕΙ ΑΣΠΑΙΤΕ, ΑΣΤΕ, Ανώτερες Στρατιωτικές Σχολές Υπαξιωματικών (ΑΣΣΥ), Σχολή Αστυφυλάκων, Σχολή Πυροσβεστών, Σχολές Ακαδημιών Εμπορικο</w:t>
      </w:r>
      <w:r w:rsidR="00504032" w:rsidRPr="0009243E">
        <w:t>ύ Ναυτικού</w:t>
      </w:r>
      <w:r w:rsidRPr="0009243E">
        <w:t>.</w:t>
      </w:r>
      <w:r w:rsidR="0009243E" w:rsidRPr="0009243E">
        <w:t xml:space="preserve"> </w:t>
      </w:r>
      <w:r w:rsidRPr="0009243E">
        <w:t>β) είτε ξεχωριστό ποσοστό θέσεων των εσπερινών ΕΠΑΛ ΜΟΝΟ σε ΤΕΙ, ΑΣΠΑΙΤΕ, ΑΣΤΕ, ΑΕΝ.</w:t>
      </w:r>
    </w:p>
    <w:p w:rsidR="000211EF" w:rsidRPr="0009243E" w:rsidRDefault="00504032" w:rsidP="0009243E">
      <w:pPr>
        <w:spacing w:line="360" w:lineRule="auto"/>
        <w:jc w:val="both"/>
        <w:rPr>
          <w:rFonts w:cs="Arial"/>
          <w:spacing w:val="-2"/>
        </w:rPr>
      </w:pPr>
      <w:r w:rsidRPr="0009243E">
        <w:rPr>
          <w:rFonts w:cs="Arial"/>
          <w:spacing w:val="-2"/>
        </w:rPr>
        <w:t xml:space="preserve">2. </w:t>
      </w:r>
      <w:r w:rsidRPr="0009243E">
        <w:t xml:space="preserve">Κατά την υποβολή της Αίτησης-Δήλωσης, οι υποψήφιοι των ΕΠΑΛ θα πρέπει να λάβουν υπόψη ότι στο μηχανογραφικό δελτίο του Ιουνίου θα έχουν τη δυνατότητα να δηλώσουν εκτός από τις Σχολές και Τμήματα που αντιστοιχούν στον τομέα εξέτασής τους, </w:t>
      </w:r>
      <w:r w:rsidRPr="0009243E">
        <w:rPr>
          <w:u w:val="single"/>
        </w:rPr>
        <w:t>επιπλέον και μία Κοινή Ομάδα Σχολών</w:t>
      </w:r>
      <w:r w:rsidRPr="0009243E">
        <w:t>.</w:t>
      </w:r>
    </w:p>
    <w:p w:rsidR="00813DA9" w:rsidRDefault="00504032" w:rsidP="0009243E">
      <w:pPr>
        <w:spacing w:after="0" w:line="360" w:lineRule="auto"/>
        <w:jc w:val="both"/>
        <w:rPr>
          <w:rFonts w:cs="Arial"/>
        </w:rPr>
      </w:pPr>
      <w:r w:rsidRPr="0009243E">
        <w:rPr>
          <w:rFonts w:cs="Arial"/>
          <w:spacing w:val="-2"/>
        </w:rPr>
        <w:t>3</w:t>
      </w:r>
      <w:r w:rsidR="00813DA9" w:rsidRPr="0009243E">
        <w:rPr>
          <w:rFonts w:cs="Arial"/>
          <w:spacing w:val="-2"/>
        </w:rPr>
        <w:t xml:space="preserve">. </w:t>
      </w:r>
      <w:r w:rsidR="00813DA9" w:rsidRPr="0009243E">
        <w:rPr>
          <w:rFonts w:cs="Arial"/>
        </w:rPr>
        <w:t xml:space="preserve">Από το ακαδημαϊκό έτος 2017-8 </w:t>
      </w:r>
      <w:r w:rsidR="00813DA9" w:rsidRPr="0009243E">
        <w:rPr>
          <w:rFonts w:cs="Arial"/>
          <w:u w:val="single"/>
        </w:rPr>
        <w:t>θα λειτουργήσουν δύο νέα τμήματα Πανεπιστημίων</w:t>
      </w:r>
      <w:r w:rsidR="00813DA9" w:rsidRPr="0009243E">
        <w:rPr>
          <w:rFonts w:cs="Arial"/>
        </w:rPr>
        <w:t xml:space="preserve"> και συγκεκριμένα το Τμήμα Τουριστικών Σπουδών στο Πανεπιστήμιο Πειραιώς και το Τμήμα Οικονομικής και Διοίκησης Τουρισμού στο Πανεπιστήμιο Αιγαίου. Τα </w:t>
      </w:r>
      <w:r w:rsidR="000211EF" w:rsidRPr="0009243E">
        <w:rPr>
          <w:rFonts w:cs="Arial"/>
        </w:rPr>
        <w:t>δύο νέα Τμήματα θα ενταχθούν στο 5</w:t>
      </w:r>
      <w:r w:rsidRPr="0009243E">
        <w:rPr>
          <w:rFonts w:cs="Arial"/>
          <w:vertAlign w:val="superscript"/>
        </w:rPr>
        <w:t>ο</w:t>
      </w:r>
      <w:r w:rsidRPr="0009243E">
        <w:rPr>
          <w:rFonts w:cs="Arial"/>
        </w:rPr>
        <w:t xml:space="preserve"> </w:t>
      </w:r>
      <w:r w:rsidR="000211EF" w:rsidRPr="0009243E">
        <w:rPr>
          <w:rFonts w:cs="Arial"/>
        </w:rPr>
        <w:t xml:space="preserve"> επιστημονικό πεδίο (Επιστήμες Οικονομίας και Πληροφορική) για τους υποψηφίους των ΓΕΛ, και στον Τομέα Διοίκησης και Οικονομίας για τους υποψηφίους των ΕΠΑΛ. Για την εισαγωγή στα δύο νέα Τμήματα, δεν θα απαιτηθεί φέτος εξέταση σε ειδικό μάθημα ξένης γλώσσας, για να μην προκληθεί αναστάτωση στους </w:t>
      </w:r>
      <w:r w:rsidRPr="0009243E">
        <w:rPr>
          <w:rFonts w:cs="Arial"/>
        </w:rPr>
        <w:t xml:space="preserve">υποψηφίους, καθώς η σχετική ρύθμιση νομοθετήθηκε στο μέσο </w:t>
      </w:r>
      <w:r w:rsidR="0009243E" w:rsidRPr="0009243E">
        <w:rPr>
          <w:rFonts w:cs="Arial"/>
        </w:rPr>
        <w:t>της σχολικής χρονιάς.</w:t>
      </w:r>
    </w:p>
    <w:p w:rsidR="0009243E" w:rsidRPr="0009243E" w:rsidRDefault="0009243E" w:rsidP="0009243E">
      <w:pPr>
        <w:spacing w:after="0" w:line="360" w:lineRule="auto"/>
        <w:jc w:val="both"/>
        <w:rPr>
          <w:rFonts w:cs="Arial"/>
        </w:rPr>
      </w:pPr>
    </w:p>
    <w:p w:rsidR="007D7B5F" w:rsidRDefault="0009243E" w:rsidP="0009243E">
      <w:pPr>
        <w:spacing w:after="0" w:line="360" w:lineRule="auto"/>
        <w:jc w:val="both"/>
        <w:rPr>
          <w:rFonts w:cs="Arial"/>
          <w:spacing w:val="-2"/>
        </w:rPr>
      </w:pPr>
      <w:r>
        <w:rPr>
          <w:rFonts w:cs="Arial"/>
          <w:spacing w:val="-2"/>
          <w:u w:val="single"/>
        </w:rPr>
        <w:t>4</w:t>
      </w:r>
      <w:r w:rsidRPr="0009243E">
        <w:rPr>
          <w:rFonts w:cs="Arial"/>
          <w:spacing w:val="-2"/>
          <w:u w:val="single"/>
        </w:rPr>
        <w:t xml:space="preserve">. </w:t>
      </w:r>
      <w:r w:rsidR="000F55B2" w:rsidRPr="0009243E">
        <w:rPr>
          <w:rFonts w:cs="Arial"/>
          <w:spacing w:val="-2"/>
          <w:u w:val="single"/>
        </w:rPr>
        <w:t>Όσοι υποψήφιοι ενδιαφέρονται για τα ΤΕΦΑΑ</w:t>
      </w:r>
      <w:r w:rsidR="000F55B2" w:rsidRPr="0009243E">
        <w:rPr>
          <w:rFonts w:cs="Arial"/>
          <w:spacing w:val="-2"/>
        </w:rPr>
        <w:t xml:space="preserve"> και </w:t>
      </w:r>
      <w:r w:rsidR="00777606" w:rsidRPr="0009243E">
        <w:rPr>
          <w:rFonts w:cs="Arial"/>
          <w:spacing w:val="-2"/>
        </w:rPr>
        <w:t xml:space="preserve">θα </w:t>
      </w:r>
      <w:r w:rsidR="00FC1C6E" w:rsidRPr="0009243E">
        <w:rPr>
          <w:rFonts w:cs="Arial"/>
          <w:spacing w:val="-2"/>
        </w:rPr>
        <w:t>συμμετ</w:t>
      </w:r>
      <w:r w:rsidR="00777606" w:rsidRPr="0009243E">
        <w:rPr>
          <w:rFonts w:cs="Arial"/>
          <w:spacing w:val="-2"/>
        </w:rPr>
        <w:t>άσχ</w:t>
      </w:r>
      <w:r w:rsidR="00FC1C6E" w:rsidRPr="0009243E">
        <w:rPr>
          <w:rFonts w:cs="Arial"/>
          <w:spacing w:val="-2"/>
        </w:rPr>
        <w:t>ουν</w:t>
      </w:r>
      <w:r w:rsidR="000F55B2" w:rsidRPr="0009243E">
        <w:rPr>
          <w:rFonts w:cs="Arial"/>
          <w:spacing w:val="-2"/>
        </w:rPr>
        <w:t xml:space="preserve"> φέτος </w:t>
      </w:r>
      <w:r w:rsidR="00FC1C6E" w:rsidRPr="0009243E">
        <w:rPr>
          <w:rFonts w:cs="Arial"/>
          <w:spacing w:val="-2"/>
        </w:rPr>
        <w:t xml:space="preserve">στις </w:t>
      </w:r>
      <w:r w:rsidR="000F55B2" w:rsidRPr="0009243E">
        <w:rPr>
          <w:rFonts w:cs="Arial"/>
          <w:spacing w:val="-2"/>
        </w:rPr>
        <w:t xml:space="preserve">πανελλαδικές εξετάσεις, υποχρεωτικά θα συμμετάσχουν και στις πρακτικές δοκιμασίες (υγειονομική εξέταση και αγωνίσματα). </w:t>
      </w:r>
    </w:p>
    <w:p w:rsidR="0009243E" w:rsidRPr="0009243E" w:rsidRDefault="0009243E" w:rsidP="0009243E">
      <w:pPr>
        <w:spacing w:after="0" w:line="360" w:lineRule="auto"/>
        <w:jc w:val="both"/>
        <w:rPr>
          <w:rFonts w:cs="Arial"/>
          <w:spacing w:val="-2"/>
        </w:rPr>
      </w:pPr>
    </w:p>
    <w:p w:rsidR="00906716" w:rsidRDefault="0009243E" w:rsidP="0009243E">
      <w:pPr>
        <w:spacing w:after="0" w:line="360" w:lineRule="auto"/>
        <w:jc w:val="both"/>
        <w:rPr>
          <w:rFonts w:cs="Helvetica"/>
          <w:lang w:eastAsia="el-GR"/>
        </w:rPr>
      </w:pPr>
      <w:r>
        <w:rPr>
          <w:u w:val="single"/>
        </w:rPr>
        <w:t>5</w:t>
      </w:r>
      <w:r w:rsidRPr="0009243E">
        <w:rPr>
          <w:u w:val="single"/>
        </w:rPr>
        <w:t xml:space="preserve">. </w:t>
      </w:r>
      <w:r w:rsidR="00906716" w:rsidRPr="0009243E">
        <w:rPr>
          <w:u w:val="single"/>
        </w:rPr>
        <w:t>Όσοι υποψήφιοι ενδιαφέρονται για  τις Στρατιωτικές Σχολές, τις Αστυνομικές Σχολές, τις Σχολές της Πυροσβεστικής Ακαδημίας και</w:t>
      </w:r>
      <w:r w:rsidR="00906716" w:rsidRPr="0009243E">
        <w:rPr>
          <w:rFonts w:cs="Arial"/>
          <w:u w:val="single"/>
        </w:rPr>
        <w:t xml:space="preserve"> </w:t>
      </w:r>
      <w:r w:rsidR="00906716" w:rsidRPr="0009243E">
        <w:rPr>
          <w:u w:val="single"/>
        </w:rPr>
        <w:t>τις Σχολές της Ακαδημίας του Εμπορικού Ναυτικού</w:t>
      </w:r>
      <w:r w:rsidR="00906716" w:rsidRPr="0009243E">
        <w:t xml:space="preserve"> πρέπει  να υποβάλουν αίτηση απευθείας στο Στρατό, στην Αστυνομία, στην Πυροσβεστική ή στο Εμπορικό Ναυτικό σε χρονικό διάστημα που θα ορίζεται στις  προκηρύξεις  που θα εκδώσουν τα</w:t>
      </w:r>
      <w:r w:rsidR="000E6E77" w:rsidRPr="0009243E">
        <w:t xml:space="preserve"> αρμόδια Υπουργεία και να κριθούν ικανοί</w:t>
      </w:r>
      <w:r w:rsidR="00906716" w:rsidRPr="0009243E">
        <w:t xml:space="preserve"> στις προκαταρκτικές εξετάσεις. </w:t>
      </w:r>
      <w:r w:rsidR="00906716" w:rsidRPr="0009243E">
        <w:rPr>
          <w:rFonts w:cs="Arial"/>
        </w:rPr>
        <w:t>Οι παραπάνω προκηρύξεις θα διατίθενται από τα Στρατολογικά Γραφεία, τα Αστυνομικά Τμήματα, την Πυροσβεστική και τις κατά τόπους Λιμενικές Αρχές αντίστοιχα.</w:t>
      </w:r>
      <w:r w:rsidR="00906716" w:rsidRPr="0009243E">
        <w:rPr>
          <w:rFonts w:cs="Helvetica"/>
          <w:lang w:eastAsia="el-GR"/>
        </w:rPr>
        <w:t xml:space="preserve"> </w:t>
      </w:r>
    </w:p>
    <w:p w:rsidR="0009243E" w:rsidRPr="0009243E" w:rsidRDefault="0009243E" w:rsidP="0009243E">
      <w:pPr>
        <w:spacing w:after="0" w:line="360" w:lineRule="auto"/>
        <w:jc w:val="both"/>
        <w:rPr>
          <w:rFonts w:cs="Helvetica"/>
          <w:lang w:eastAsia="el-GR"/>
        </w:rPr>
      </w:pPr>
    </w:p>
    <w:p w:rsidR="00906716" w:rsidRPr="0009243E" w:rsidRDefault="0009243E" w:rsidP="0009243E">
      <w:pPr>
        <w:spacing w:after="0" w:line="360" w:lineRule="auto"/>
        <w:jc w:val="both"/>
        <w:rPr>
          <w:rFonts w:cs="Arial"/>
          <w:spacing w:val="-2"/>
        </w:rPr>
      </w:pPr>
      <w:r>
        <w:rPr>
          <w:rFonts w:cs="Arial"/>
          <w:spacing w:val="-2"/>
          <w:u w:val="single"/>
        </w:rPr>
        <w:lastRenderedPageBreak/>
        <w:t>6</w:t>
      </w:r>
      <w:r w:rsidRPr="0009243E">
        <w:rPr>
          <w:rFonts w:cs="Arial"/>
          <w:spacing w:val="-2"/>
          <w:u w:val="single"/>
        </w:rPr>
        <w:t xml:space="preserve">. </w:t>
      </w:r>
      <w:r w:rsidR="00906716" w:rsidRPr="0009243E">
        <w:rPr>
          <w:rFonts w:cs="Arial"/>
          <w:spacing w:val="-2"/>
          <w:u w:val="single"/>
        </w:rPr>
        <w:t>Υποψήφιοι για το 10%  (χωρίς νέα εξέταση)</w:t>
      </w:r>
      <w:r w:rsidR="00906716" w:rsidRPr="0009243E">
        <w:rPr>
          <w:rFonts w:cs="Arial"/>
          <w:spacing w:val="-2"/>
        </w:rPr>
        <w:t xml:space="preserve">  μπορούν  να είναι μόνο όσοι εξετάστηκαν πανελλαδικά το 201</w:t>
      </w:r>
      <w:r w:rsidR="004B18BD" w:rsidRPr="0009243E">
        <w:rPr>
          <w:rFonts w:cs="Arial"/>
          <w:spacing w:val="-2"/>
        </w:rPr>
        <w:t>5</w:t>
      </w:r>
      <w:r w:rsidR="00906716" w:rsidRPr="0009243E">
        <w:rPr>
          <w:rFonts w:cs="Arial"/>
          <w:spacing w:val="-2"/>
        </w:rPr>
        <w:t xml:space="preserve"> ή το 201</w:t>
      </w:r>
      <w:r w:rsidR="004B18BD" w:rsidRPr="0009243E">
        <w:rPr>
          <w:rFonts w:cs="Arial"/>
          <w:spacing w:val="-2"/>
        </w:rPr>
        <w:t>6</w:t>
      </w:r>
      <w:r w:rsidR="00906716" w:rsidRPr="0009243E">
        <w:rPr>
          <w:rFonts w:cs="Arial"/>
          <w:spacing w:val="-2"/>
        </w:rPr>
        <w:t xml:space="preserve"> (με τα ημερήσια ΓΕΛ ή με τα ημερήσια ΕΠΑΛ). Όσοι επιθυμούν να είναι υποψήφιοι για το 10% των θέσεων, δεν θα υποβάλουν Αίτηση-Δήλωση το Φεβρουάριο, αλλά απευθείας μηχανογραφικό δελτίο. </w:t>
      </w:r>
    </w:p>
    <w:p w:rsidR="0009243E" w:rsidRPr="0009243E" w:rsidRDefault="0009243E" w:rsidP="0009243E">
      <w:pPr>
        <w:spacing w:after="0" w:line="360" w:lineRule="auto"/>
        <w:jc w:val="both"/>
        <w:rPr>
          <w:rFonts w:cs="Arial"/>
          <w:b/>
          <w:spacing w:val="-2"/>
          <w:u w:val="single"/>
        </w:rPr>
      </w:pPr>
    </w:p>
    <w:p w:rsidR="00777606" w:rsidRPr="0009243E" w:rsidRDefault="0009243E" w:rsidP="0009243E">
      <w:pPr>
        <w:spacing w:after="0" w:line="360" w:lineRule="auto"/>
        <w:jc w:val="both"/>
        <w:rPr>
          <w:rFonts w:cs="Arial"/>
          <w:spacing w:val="-2"/>
        </w:rPr>
      </w:pPr>
      <w:r>
        <w:rPr>
          <w:rFonts w:cs="Arial"/>
          <w:spacing w:val="-2"/>
        </w:rPr>
        <w:t>7</w:t>
      </w:r>
      <w:r w:rsidRPr="0009243E">
        <w:rPr>
          <w:rFonts w:cs="Arial"/>
          <w:spacing w:val="-2"/>
        </w:rPr>
        <w:t xml:space="preserve">. </w:t>
      </w:r>
      <w:r w:rsidR="00777606" w:rsidRPr="0009243E">
        <w:rPr>
          <w:rFonts w:cs="Arial"/>
          <w:spacing w:val="-2"/>
        </w:rPr>
        <w:t xml:space="preserve">Όσοι από τους μαθητές της τελευταίας τάξης των ΓΕΛ εμπίπτουν στην ειδική κατηγορία των </w:t>
      </w:r>
      <w:r w:rsidR="00777606" w:rsidRPr="0009243E">
        <w:rPr>
          <w:rFonts w:cs="Arial"/>
          <w:spacing w:val="-2"/>
          <w:u w:val="single"/>
        </w:rPr>
        <w:t>υποψηφίων-πασχόντων από σοβαρές παθήσεις (για εισαγωγή στο 5% των θέσεων εισακτέων χωρίς εξετάσεις),</w:t>
      </w:r>
      <w:r w:rsidR="00777606" w:rsidRPr="0009243E">
        <w:rPr>
          <w:rFonts w:cs="Arial"/>
          <w:spacing w:val="-2"/>
        </w:rPr>
        <w:t xml:space="preserve"> έχουν ήδη αποκτήσει  το πιστοποιητικό της πάθησής τους από τις αρμόδιες επταμελείς επιτροπές των νοσοκομείων. Αυτοί οι μαθητές, εφόσον δεν επιθυμούν να συμμετάσχουν στις πανελλαδικές εξετάσεις, θα καταθέσουν μηχανογραφικό </w:t>
      </w:r>
      <w:r w:rsidR="000058A0" w:rsidRPr="0009243E">
        <w:rPr>
          <w:rFonts w:cs="Arial"/>
          <w:spacing w:val="-2"/>
        </w:rPr>
        <w:t>σε ημερομηνίες που θα ανακοινωθούν αργότερα</w:t>
      </w:r>
      <w:r w:rsidR="00777606" w:rsidRPr="0009243E">
        <w:rPr>
          <w:rFonts w:cs="Arial"/>
          <w:spacing w:val="-2"/>
        </w:rPr>
        <w:t xml:space="preserve">. </w:t>
      </w:r>
    </w:p>
    <w:p w:rsidR="00D51031" w:rsidRPr="0009243E" w:rsidRDefault="00D51031" w:rsidP="0009243E">
      <w:pPr>
        <w:spacing w:after="0" w:line="360" w:lineRule="auto"/>
        <w:jc w:val="both"/>
        <w:rPr>
          <w:rFonts w:cs="Arial"/>
          <w:spacing w:val="-2"/>
        </w:rPr>
      </w:pPr>
    </w:p>
    <w:p w:rsidR="00D51031" w:rsidRPr="00FC7265" w:rsidRDefault="00D51031" w:rsidP="0009243E">
      <w:pPr>
        <w:spacing w:after="0" w:line="360" w:lineRule="auto"/>
        <w:jc w:val="both"/>
        <w:rPr>
          <w:rFonts w:cs="Arial"/>
          <w:spacing w:val="-2"/>
        </w:rPr>
      </w:pPr>
      <w:r w:rsidRPr="0009243E">
        <w:rPr>
          <w:rFonts w:cs="Arial"/>
          <w:spacing w:val="-2"/>
        </w:rPr>
        <w:t xml:space="preserve">Τις σχετικές εγκυκλίους και τα αντίστοιχα υποδείγματα, </w:t>
      </w:r>
      <w:r w:rsidR="00FC7265">
        <w:rPr>
          <w:rFonts w:cs="Arial"/>
          <w:spacing w:val="-2"/>
        </w:rPr>
        <w:t xml:space="preserve">από αύριο Τρίτη 21-2-2017, </w:t>
      </w:r>
      <w:r w:rsidRPr="0009243E">
        <w:rPr>
          <w:rFonts w:cs="Arial"/>
          <w:spacing w:val="-2"/>
        </w:rPr>
        <w:t>οι υπ</w:t>
      </w:r>
      <w:r w:rsidR="00FC7265">
        <w:rPr>
          <w:rFonts w:cs="Arial"/>
          <w:spacing w:val="-2"/>
        </w:rPr>
        <w:t xml:space="preserve">οψήφιοι </w:t>
      </w:r>
      <w:r w:rsidRPr="0009243E">
        <w:rPr>
          <w:rFonts w:cs="Arial"/>
          <w:spacing w:val="-2"/>
        </w:rPr>
        <w:t>μπορούν να τα αναζητούν στην</w:t>
      </w:r>
      <w:r w:rsidRPr="0009243E">
        <w:t xml:space="preserve"> επίσημη ιστοσελίδα του Υπουργείου Παιδείας </w:t>
      </w:r>
      <w:hyperlink w:history="1">
        <w:r w:rsidRPr="00FC7265">
          <w:rPr>
            <w:rStyle w:val="-"/>
            <w:rFonts w:cs="Arial"/>
            <w:u w:val="none"/>
            <w:lang w:val="en-US"/>
          </w:rPr>
          <w:t>www</w:t>
        </w:r>
        <w:r w:rsidRPr="00FC7265">
          <w:rPr>
            <w:rStyle w:val="-"/>
            <w:rFonts w:cs="Arial"/>
            <w:u w:val="none"/>
          </w:rPr>
          <w:t>.</w:t>
        </w:r>
        <w:r w:rsidRPr="00FC7265">
          <w:rPr>
            <w:rStyle w:val="-"/>
            <w:rFonts w:cs="Arial"/>
            <w:u w:val="none"/>
            <w:lang w:val="en-US"/>
          </w:rPr>
          <w:t>minedu</w:t>
        </w:r>
        <w:r w:rsidRPr="00FC7265">
          <w:rPr>
            <w:rStyle w:val="-"/>
            <w:rFonts w:cs="Arial"/>
            <w:u w:val="none"/>
          </w:rPr>
          <w:t>.</w:t>
        </w:r>
        <w:r w:rsidRPr="00FC7265">
          <w:rPr>
            <w:rStyle w:val="-"/>
            <w:rFonts w:cs="Arial"/>
            <w:u w:val="none"/>
            <w:lang w:val="en-US"/>
          </w:rPr>
          <w:t>gov</w:t>
        </w:r>
        <w:r w:rsidRPr="00FC7265">
          <w:rPr>
            <w:rStyle w:val="-"/>
            <w:rFonts w:cs="Arial"/>
            <w:u w:val="none"/>
          </w:rPr>
          <w:t>.</w:t>
        </w:r>
        <w:r w:rsidRPr="00FC7265">
          <w:rPr>
            <w:rStyle w:val="-"/>
            <w:rFonts w:cs="Arial"/>
            <w:u w:val="none"/>
            <w:lang w:val="en-US"/>
          </w:rPr>
          <w:t>gr</w:t>
        </w:r>
        <w:r w:rsidRPr="00FC7265">
          <w:rPr>
            <w:rStyle w:val="-"/>
            <w:rFonts w:cs="Arial"/>
            <w:u w:val="none"/>
          </w:rPr>
          <w:t xml:space="preserve">, </w:t>
        </w:r>
        <w:r w:rsidRPr="00FC7265">
          <w:rPr>
            <w:rStyle w:val="-"/>
            <w:rFonts w:cs="Arial"/>
            <w:color w:val="000000"/>
            <w:u w:val="none"/>
          </w:rPr>
          <w:t>στο</w:t>
        </w:r>
      </w:hyperlink>
      <w:r w:rsidRPr="00FC7265">
        <w:rPr>
          <w:rFonts w:cs="Arial"/>
        </w:rPr>
        <w:t xml:space="preserve"> σύνδεσμο ΕΞΕΤΑΣΕΙΣ</w:t>
      </w:r>
      <w:r w:rsidRPr="00FC7265">
        <w:t>.</w:t>
      </w:r>
    </w:p>
    <w:p w:rsidR="00B324C5" w:rsidRPr="0009243E" w:rsidRDefault="00B324C5" w:rsidP="000B7929">
      <w:pPr>
        <w:spacing w:after="0" w:line="288" w:lineRule="auto"/>
        <w:rPr>
          <w:rFonts w:cs="Arial"/>
          <w:sz w:val="24"/>
          <w:szCs w:val="24"/>
        </w:rPr>
      </w:pPr>
    </w:p>
    <w:p w:rsidR="00813DA9" w:rsidRPr="0009243E" w:rsidRDefault="00813DA9" w:rsidP="000B7929">
      <w:pPr>
        <w:spacing w:after="0" w:line="288" w:lineRule="auto"/>
        <w:rPr>
          <w:rFonts w:cs="Arial"/>
          <w:sz w:val="24"/>
          <w:szCs w:val="24"/>
        </w:rPr>
      </w:pPr>
    </w:p>
    <w:sectPr w:rsidR="00813DA9" w:rsidRPr="0009243E" w:rsidSect="00BE2695">
      <w:headerReference w:type="default" r:id="rId9"/>
      <w:pgSz w:w="11906" w:h="16838" w:code="9"/>
      <w:pgMar w:top="567" w:right="99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80" w:rsidRDefault="00CC5E80" w:rsidP="000E7B7A">
      <w:pPr>
        <w:spacing w:after="0" w:line="240" w:lineRule="auto"/>
      </w:pPr>
      <w:r>
        <w:separator/>
      </w:r>
    </w:p>
  </w:endnote>
  <w:endnote w:type="continuationSeparator" w:id="0">
    <w:p w:rsidR="00CC5E80" w:rsidRDefault="00CC5E80"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80" w:rsidRDefault="00CC5E80" w:rsidP="000E7B7A">
      <w:pPr>
        <w:spacing w:after="0" w:line="240" w:lineRule="auto"/>
      </w:pPr>
      <w:r>
        <w:separator/>
      </w:r>
    </w:p>
  </w:footnote>
  <w:footnote w:type="continuationSeparator" w:id="0">
    <w:p w:rsidR="00CC5E80" w:rsidRDefault="00CC5E80" w:rsidP="000E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
  </w:num>
  <w:num w:numId="5">
    <w:abstractNumId w:val="5"/>
  </w:num>
  <w:num w:numId="6">
    <w:abstractNumId w:val="9"/>
  </w:num>
  <w:num w:numId="7">
    <w:abstractNumId w:val="2"/>
  </w:num>
  <w:num w:numId="8">
    <w:abstractNumId w:val="4"/>
  </w:num>
  <w:num w:numId="9">
    <w:abstractNumId w:val="7"/>
  </w:num>
  <w:num w:numId="10">
    <w:abstractNumId w:val="6"/>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rsids>
    <w:rsidRoot w:val="000E7B7A"/>
    <w:rsid w:val="00002D4A"/>
    <w:rsid w:val="000058A0"/>
    <w:rsid w:val="00006348"/>
    <w:rsid w:val="000211EF"/>
    <w:rsid w:val="00025522"/>
    <w:rsid w:val="00026213"/>
    <w:rsid w:val="00053E7F"/>
    <w:rsid w:val="00064A30"/>
    <w:rsid w:val="00072676"/>
    <w:rsid w:val="000766B5"/>
    <w:rsid w:val="000809EB"/>
    <w:rsid w:val="0008368A"/>
    <w:rsid w:val="00087CB8"/>
    <w:rsid w:val="0009243E"/>
    <w:rsid w:val="000970BD"/>
    <w:rsid w:val="000A35DF"/>
    <w:rsid w:val="000B3F54"/>
    <w:rsid w:val="000B75FE"/>
    <w:rsid w:val="000B7929"/>
    <w:rsid w:val="000C16E5"/>
    <w:rsid w:val="000E6E77"/>
    <w:rsid w:val="000E7B7A"/>
    <w:rsid w:val="000F1320"/>
    <w:rsid w:val="000F55B2"/>
    <w:rsid w:val="001022B3"/>
    <w:rsid w:val="00103ED0"/>
    <w:rsid w:val="00106248"/>
    <w:rsid w:val="00107E0F"/>
    <w:rsid w:val="00131646"/>
    <w:rsid w:val="00132745"/>
    <w:rsid w:val="00134853"/>
    <w:rsid w:val="00135691"/>
    <w:rsid w:val="00136208"/>
    <w:rsid w:val="00137178"/>
    <w:rsid w:val="00156943"/>
    <w:rsid w:val="00163E5D"/>
    <w:rsid w:val="00164371"/>
    <w:rsid w:val="00170CB2"/>
    <w:rsid w:val="001779CA"/>
    <w:rsid w:val="00180E4D"/>
    <w:rsid w:val="00193E1B"/>
    <w:rsid w:val="001A15FB"/>
    <w:rsid w:val="001B7E8F"/>
    <w:rsid w:val="001C06ED"/>
    <w:rsid w:val="001C3AA0"/>
    <w:rsid w:val="001C4694"/>
    <w:rsid w:val="001D3D01"/>
    <w:rsid w:val="001D60BB"/>
    <w:rsid w:val="001D791C"/>
    <w:rsid w:val="001E5229"/>
    <w:rsid w:val="001F0AA3"/>
    <w:rsid w:val="001F59DC"/>
    <w:rsid w:val="00200E5D"/>
    <w:rsid w:val="002029E1"/>
    <w:rsid w:val="00211B26"/>
    <w:rsid w:val="0021377A"/>
    <w:rsid w:val="00216BC0"/>
    <w:rsid w:val="002215C3"/>
    <w:rsid w:val="00221F88"/>
    <w:rsid w:val="002263AF"/>
    <w:rsid w:val="0023492D"/>
    <w:rsid w:val="002452AF"/>
    <w:rsid w:val="002455EB"/>
    <w:rsid w:val="0024743F"/>
    <w:rsid w:val="002539C5"/>
    <w:rsid w:val="00253BD8"/>
    <w:rsid w:val="0026279F"/>
    <w:rsid w:val="002711BE"/>
    <w:rsid w:val="00274AAB"/>
    <w:rsid w:val="00283035"/>
    <w:rsid w:val="00283AA4"/>
    <w:rsid w:val="0028631F"/>
    <w:rsid w:val="002909FD"/>
    <w:rsid w:val="002B0442"/>
    <w:rsid w:val="002B5395"/>
    <w:rsid w:val="002B7C6B"/>
    <w:rsid w:val="002C30C1"/>
    <w:rsid w:val="002C4C2F"/>
    <w:rsid w:val="002D11FC"/>
    <w:rsid w:val="002D17DE"/>
    <w:rsid w:val="002D3673"/>
    <w:rsid w:val="002D5A7A"/>
    <w:rsid w:val="002E06C9"/>
    <w:rsid w:val="002E1B3E"/>
    <w:rsid w:val="002E250D"/>
    <w:rsid w:val="002F26AD"/>
    <w:rsid w:val="002F2A4B"/>
    <w:rsid w:val="002F55E2"/>
    <w:rsid w:val="0030720E"/>
    <w:rsid w:val="00314992"/>
    <w:rsid w:val="00317931"/>
    <w:rsid w:val="003336F6"/>
    <w:rsid w:val="0034151B"/>
    <w:rsid w:val="0034249A"/>
    <w:rsid w:val="003504B5"/>
    <w:rsid w:val="00361866"/>
    <w:rsid w:val="003647B9"/>
    <w:rsid w:val="00366B22"/>
    <w:rsid w:val="00377F2F"/>
    <w:rsid w:val="0038035D"/>
    <w:rsid w:val="00394CC4"/>
    <w:rsid w:val="003A1408"/>
    <w:rsid w:val="003A61EF"/>
    <w:rsid w:val="003C4DEF"/>
    <w:rsid w:val="003D7A45"/>
    <w:rsid w:val="003E01F3"/>
    <w:rsid w:val="003E2441"/>
    <w:rsid w:val="003E2BF1"/>
    <w:rsid w:val="003F3CBB"/>
    <w:rsid w:val="003F4AA8"/>
    <w:rsid w:val="003F4B2B"/>
    <w:rsid w:val="0040033F"/>
    <w:rsid w:val="004009C2"/>
    <w:rsid w:val="00402BAB"/>
    <w:rsid w:val="00402F99"/>
    <w:rsid w:val="00405D06"/>
    <w:rsid w:val="00412061"/>
    <w:rsid w:val="00424CBA"/>
    <w:rsid w:val="004259D3"/>
    <w:rsid w:val="004271CC"/>
    <w:rsid w:val="004311CB"/>
    <w:rsid w:val="00442527"/>
    <w:rsid w:val="00445702"/>
    <w:rsid w:val="004624C3"/>
    <w:rsid w:val="00473EC1"/>
    <w:rsid w:val="0049102E"/>
    <w:rsid w:val="00494320"/>
    <w:rsid w:val="004959C2"/>
    <w:rsid w:val="004A2151"/>
    <w:rsid w:val="004A6FD6"/>
    <w:rsid w:val="004B18BD"/>
    <w:rsid w:val="004C1711"/>
    <w:rsid w:val="004C1A7E"/>
    <w:rsid w:val="004C25C0"/>
    <w:rsid w:val="004C2684"/>
    <w:rsid w:val="004D4649"/>
    <w:rsid w:val="004E7BDF"/>
    <w:rsid w:val="004F6F00"/>
    <w:rsid w:val="00504032"/>
    <w:rsid w:val="00505B63"/>
    <w:rsid w:val="0052140C"/>
    <w:rsid w:val="00522686"/>
    <w:rsid w:val="005242EA"/>
    <w:rsid w:val="00531E0A"/>
    <w:rsid w:val="00551F87"/>
    <w:rsid w:val="00556EEE"/>
    <w:rsid w:val="005570CB"/>
    <w:rsid w:val="0056437C"/>
    <w:rsid w:val="00570D07"/>
    <w:rsid w:val="00573702"/>
    <w:rsid w:val="005747E8"/>
    <w:rsid w:val="00580060"/>
    <w:rsid w:val="00584012"/>
    <w:rsid w:val="00586F6E"/>
    <w:rsid w:val="005956C8"/>
    <w:rsid w:val="005B0FDA"/>
    <w:rsid w:val="005C7281"/>
    <w:rsid w:val="005C75A6"/>
    <w:rsid w:val="005D1F57"/>
    <w:rsid w:val="005D3B45"/>
    <w:rsid w:val="0060141B"/>
    <w:rsid w:val="006039FA"/>
    <w:rsid w:val="00607BFD"/>
    <w:rsid w:val="00610604"/>
    <w:rsid w:val="006161E6"/>
    <w:rsid w:val="00620090"/>
    <w:rsid w:val="006206E9"/>
    <w:rsid w:val="00634B4B"/>
    <w:rsid w:val="00634D46"/>
    <w:rsid w:val="00636A61"/>
    <w:rsid w:val="0065719F"/>
    <w:rsid w:val="00657219"/>
    <w:rsid w:val="0068043B"/>
    <w:rsid w:val="00693242"/>
    <w:rsid w:val="006B450A"/>
    <w:rsid w:val="006B47F2"/>
    <w:rsid w:val="006C19D5"/>
    <w:rsid w:val="006C2DC3"/>
    <w:rsid w:val="006C66DE"/>
    <w:rsid w:val="006E10B2"/>
    <w:rsid w:val="006E1647"/>
    <w:rsid w:val="006F2BA9"/>
    <w:rsid w:val="006F7C99"/>
    <w:rsid w:val="007068C2"/>
    <w:rsid w:val="00707B10"/>
    <w:rsid w:val="00714333"/>
    <w:rsid w:val="007155B3"/>
    <w:rsid w:val="00715899"/>
    <w:rsid w:val="00717141"/>
    <w:rsid w:val="00720064"/>
    <w:rsid w:val="00725893"/>
    <w:rsid w:val="00732FBC"/>
    <w:rsid w:val="00743ADA"/>
    <w:rsid w:val="00746E23"/>
    <w:rsid w:val="007560D3"/>
    <w:rsid w:val="00764279"/>
    <w:rsid w:val="00764E71"/>
    <w:rsid w:val="00775BB9"/>
    <w:rsid w:val="00777606"/>
    <w:rsid w:val="007919F9"/>
    <w:rsid w:val="007A6587"/>
    <w:rsid w:val="007A7A34"/>
    <w:rsid w:val="007B1DDA"/>
    <w:rsid w:val="007B2402"/>
    <w:rsid w:val="007C1D70"/>
    <w:rsid w:val="007D0A8A"/>
    <w:rsid w:val="007D44E9"/>
    <w:rsid w:val="007D4B94"/>
    <w:rsid w:val="007D6062"/>
    <w:rsid w:val="007D7B5F"/>
    <w:rsid w:val="00800F41"/>
    <w:rsid w:val="00813DA9"/>
    <w:rsid w:val="008166C9"/>
    <w:rsid w:val="008210E9"/>
    <w:rsid w:val="008214D9"/>
    <w:rsid w:val="008216A1"/>
    <w:rsid w:val="008443B5"/>
    <w:rsid w:val="0085293C"/>
    <w:rsid w:val="008575E2"/>
    <w:rsid w:val="00857A31"/>
    <w:rsid w:val="00862215"/>
    <w:rsid w:val="00881187"/>
    <w:rsid w:val="008812F0"/>
    <w:rsid w:val="008829E9"/>
    <w:rsid w:val="00884334"/>
    <w:rsid w:val="008857E8"/>
    <w:rsid w:val="00890F1D"/>
    <w:rsid w:val="00896235"/>
    <w:rsid w:val="008A5120"/>
    <w:rsid w:val="008A5BC3"/>
    <w:rsid w:val="008C291F"/>
    <w:rsid w:val="008C3EA6"/>
    <w:rsid w:val="008C4F19"/>
    <w:rsid w:val="008C694A"/>
    <w:rsid w:val="008D0B6A"/>
    <w:rsid w:val="008D1892"/>
    <w:rsid w:val="008E10BA"/>
    <w:rsid w:val="008E3224"/>
    <w:rsid w:val="008E4694"/>
    <w:rsid w:val="008E4C43"/>
    <w:rsid w:val="008E69EF"/>
    <w:rsid w:val="008E7564"/>
    <w:rsid w:val="008F272B"/>
    <w:rsid w:val="008F78BA"/>
    <w:rsid w:val="00906716"/>
    <w:rsid w:val="0091750A"/>
    <w:rsid w:val="0092513B"/>
    <w:rsid w:val="00932DAC"/>
    <w:rsid w:val="00935912"/>
    <w:rsid w:val="00936D4D"/>
    <w:rsid w:val="009424BD"/>
    <w:rsid w:val="00943150"/>
    <w:rsid w:val="00944E51"/>
    <w:rsid w:val="00950DE2"/>
    <w:rsid w:val="009554FD"/>
    <w:rsid w:val="00996C16"/>
    <w:rsid w:val="009A2CCF"/>
    <w:rsid w:val="009B4409"/>
    <w:rsid w:val="009B63EB"/>
    <w:rsid w:val="009C277E"/>
    <w:rsid w:val="009E4955"/>
    <w:rsid w:val="009F1CE0"/>
    <w:rsid w:val="009F284B"/>
    <w:rsid w:val="00A04F18"/>
    <w:rsid w:val="00A063E0"/>
    <w:rsid w:val="00A1434A"/>
    <w:rsid w:val="00A3199A"/>
    <w:rsid w:val="00A47D3D"/>
    <w:rsid w:val="00A56FF7"/>
    <w:rsid w:val="00A57451"/>
    <w:rsid w:val="00A663BC"/>
    <w:rsid w:val="00A7159E"/>
    <w:rsid w:val="00A85C0A"/>
    <w:rsid w:val="00A95A6C"/>
    <w:rsid w:val="00AA5E9C"/>
    <w:rsid w:val="00AA6C1B"/>
    <w:rsid w:val="00AB1371"/>
    <w:rsid w:val="00AB6C94"/>
    <w:rsid w:val="00AC011A"/>
    <w:rsid w:val="00AC459E"/>
    <w:rsid w:val="00AD015D"/>
    <w:rsid w:val="00AD55A1"/>
    <w:rsid w:val="00AE4DAF"/>
    <w:rsid w:val="00AE7AEE"/>
    <w:rsid w:val="00B00F5F"/>
    <w:rsid w:val="00B04E63"/>
    <w:rsid w:val="00B147B3"/>
    <w:rsid w:val="00B15853"/>
    <w:rsid w:val="00B16AA9"/>
    <w:rsid w:val="00B26A0D"/>
    <w:rsid w:val="00B324C5"/>
    <w:rsid w:val="00B527A4"/>
    <w:rsid w:val="00B53096"/>
    <w:rsid w:val="00B56B14"/>
    <w:rsid w:val="00B66D0A"/>
    <w:rsid w:val="00B726AA"/>
    <w:rsid w:val="00B76102"/>
    <w:rsid w:val="00B92A76"/>
    <w:rsid w:val="00BA58E9"/>
    <w:rsid w:val="00BB0F6A"/>
    <w:rsid w:val="00BB49CE"/>
    <w:rsid w:val="00BB6B87"/>
    <w:rsid w:val="00BC105B"/>
    <w:rsid w:val="00BC24F3"/>
    <w:rsid w:val="00BE2695"/>
    <w:rsid w:val="00BE7018"/>
    <w:rsid w:val="00BF2839"/>
    <w:rsid w:val="00BF2CB1"/>
    <w:rsid w:val="00C03177"/>
    <w:rsid w:val="00C042C2"/>
    <w:rsid w:val="00C05E38"/>
    <w:rsid w:val="00C065C7"/>
    <w:rsid w:val="00C14D2C"/>
    <w:rsid w:val="00C26BB9"/>
    <w:rsid w:val="00C335C1"/>
    <w:rsid w:val="00C36EEE"/>
    <w:rsid w:val="00C4309B"/>
    <w:rsid w:val="00C437E5"/>
    <w:rsid w:val="00C4446E"/>
    <w:rsid w:val="00C44635"/>
    <w:rsid w:val="00C64E7E"/>
    <w:rsid w:val="00C73BE7"/>
    <w:rsid w:val="00C83144"/>
    <w:rsid w:val="00C875C7"/>
    <w:rsid w:val="00C919B4"/>
    <w:rsid w:val="00C9528B"/>
    <w:rsid w:val="00C9659C"/>
    <w:rsid w:val="00C976F3"/>
    <w:rsid w:val="00CA07BC"/>
    <w:rsid w:val="00CA5A4F"/>
    <w:rsid w:val="00CA710C"/>
    <w:rsid w:val="00CA7834"/>
    <w:rsid w:val="00CB4977"/>
    <w:rsid w:val="00CB61B8"/>
    <w:rsid w:val="00CC3DAA"/>
    <w:rsid w:val="00CC5E80"/>
    <w:rsid w:val="00D00E25"/>
    <w:rsid w:val="00D01F39"/>
    <w:rsid w:val="00D022CD"/>
    <w:rsid w:val="00D142D2"/>
    <w:rsid w:val="00D25690"/>
    <w:rsid w:val="00D40B30"/>
    <w:rsid w:val="00D46A01"/>
    <w:rsid w:val="00D50E29"/>
    <w:rsid w:val="00D51031"/>
    <w:rsid w:val="00D52AD9"/>
    <w:rsid w:val="00D61A4F"/>
    <w:rsid w:val="00D652F9"/>
    <w:rsid w:val="00D6755F"/>
    <w:rsid w:val="00D724FB"/>
    <w:rsid w:val="00D86006"/>
    <w:rsid w:val="00D9368C"/>
    <w:rsid w:val="00DA5555"/>
    <w:rsid w:val="00DA77CF"/>
    <w:rsid w:val="00DB343D"/>
    <w:rsid w:val="00DB608F"/>
    <w:rsid w:val="00DC320C"/>
    <w:rsid w:val="00DC53EE"/>
    <w:rsid w:val="00DD2FC7"/>
    <w:rsid w:val="00DD6807"/>
    <w:rsid w:val="00DD789B"/>
    <w:rsid w:val="00DF14DC"/>
    <w:rsid w:val="00DF1653"/>
    <w:rsid w:val="00DF3AD2"/>
    <w:rsid w:val="00E02069"/>
    <w:rsid w:val="00E1150D"/>
    <w:rsid w:val="00E15256"/>
    <w:rsid w:val="00E237C9"/>
    <w:rsid w:val="00E359F0"/>
    <w:rsid w:val="00E449A0"/>
    <w:rsid w:val="00E47091"/>
    <w:rsid w:val="00E53A2E"/>
    <w:rsid w:val="00E5597B"/>
    <w:rsid w:val="00E679FB"/>
    <w:rsid w:val="00E67D4B"/>
    <w:rsid w:val="00E71DDB"/>
    <w:rsid w:val="00E74DEE"/>
    <w:rsid w:val="00E946A1"/>
    <w:rsid w:val="00EA2FC4"/>
    <w:rsid w:val="00EA745C"/>
    <w:rsid w:val="00EB31AF"/>
    <w:rsid w:val="00EC1CE3"/>
    <w:rsid w:val="00EC4343"/>
    <w:rsid w:val="00EF1385"/>
    <w:rsid w:val="00EF5EEE"/>
    <w:rsid w:val="00F02097"/>
    <w:rsid w:val="00F05429"/>
    <w:rsid w:val="00F106D3"/>
    <w:rsid w:val="00F127C6"/>
    <w:rsid w:val="00F24F81"/>
    <w:rsid w:val="00F30CA4"/>
    <w:rsid w:val="00F37664"/>
    <w:rsid w:val="00F42BD5"/>
    <w:rsid w:val="00F562E7"/>
    <w:rsid w:val="00F57FC0"/>
    <w:rsid w:val="00F621C7"/>
    <w:rsid w:val="00F67C2B"/>
    <w:rsid w:val="00F72337"/>
    <w:rsid w:val="00F73E31"/>
    <w:rsid w:val="00F92047"/>
    <w:rsid w:val="00F93C38"/>
    <w:rsid w:val="00FA7B12"/>
    <w:rsid w:val="00FB511D"/>
    <w:rsid w:val="00FB71F4"/>
    <w:rsid w:val="00FC015C"/>
    <w:rsid w:val="00FC1725"/>
    <w:rsid w:val="00FC1C6E"/>
    <w:rsid w:val="00FC293F"/>
    <w:rsid w:val="00FC3F06"/>
    <w:rsid w:val="00FC7265"/>
    <w:rsid w:val="00FE44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lang/>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lang/>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iPriority w:val="99"/>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lang/>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uiPriority w:val="99"/>
    <w:semiHidden/>
    <w:unhideWhenUsed/>
    <w:rsid w:val="00AB6C94"/>
    <w:pPr>
      <w:spacing w:after="120" w:line="480" w:lineRule="auto"/>
    </w:pPr>
    <w:rPr>
      <w:lang/>
    </w:rPr>
  </w:style>
  <w:style w:type="character" w:customStyle="1" w:styleId="2Char">
    <w:name w:val="Σώμα κείμενου 2 Char"/>
    <w:link w:val="2"/>
    <w:uiPriority w:val="99"/>
    <w:semiHidden/>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s>
</file>

<file path=word/webSettings.xml><?xml version="1.0" encoding="utf-8"?>
<w:webSettings xmlns:r="http://schemas.openxmlformats.org/officeDocument/2006/relationships" xmlns:w="http://schemas.openxmlformats.org/wordprocessingml/2006/main">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5132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6070</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Κεντρικό eMail-ΔΔΕ Κορινθιας (SDK)</cp:lastModifiedBy>
  <cp:revision>2</cp:revision>
  <cp:lastPrinted>2017-02-20T12:42:00Z</cp:lastPrinted>
  <dcterms:created xsi:type="dcterms:W3CDTF">2017-02-21T10:38:00Z</dcterms:created>
  <dcterms:modified xsi:type="dcterms:W3CDTF">2017-02-21T10:38:00Z</dcterms:modified>
</cp:coreProperties>
</file>